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4EC" w:rsidRDefault="00782F1C" w:rsidP="00A9175A">
      <w:pPr>
        <w:tabs>
          <w:tab w:val="left" w:pos="2205"/>
        </w:tabs>
        <w:rPr>
          <w:rFonts w:ascii="Arial Unicode MS" w:eastAsia="Arial Unicode MS" w:hAnsi="Arial Unicode MS"/>
        </w:rPr>
      </w:pPr>
      <w:r>
        <w:rPr>
          <w:rFonts w:ascii="Arial Unicode MS" w:eastAsia="Arial Unicode MS" w:hAnsi="Arial Unicode MS"/>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-264160</wp:posOffset>
            </wp:positionV>
            <wp:extent cx="3406140" cy="227076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tedWeFight-email(CrisisStabilization).jpg"/>
                    <pic:cNvPicPr/>
                  </pic:nvPicPr>
                  <pic:blipFill>
                    <a:blip r:embed="rId5">
                      <a:extLst>
                        <a:ext uri="{28A0092B-C50C-407E-A947-70E740481C1C}">
                          <a14:useLocalDpi xmlns:a14="http://schemas.microsoft.com/office/drawing/2010/main" val="0"/>
                        </a:ext>
                      </a:extLst>
                    </a:blip>
                    <a:stretch>
                      <a:fillRect/>
                    </a:stretch>
                  </pic:blipFill>
                  <pic:spPr>
                    <a:xfrm>
                      <a:off x="0" y="0"/>
                      <a:ext cx="3406140" cy="2270760"/>
                    </a:xfrm>
                    <a:prstGeom prst="rect">
                      <a:avLst/>
                    </a:prstGeom>
                  </pic:spPr>
                </pic:pic>
              </a:graphicData>
            </a:graphic>
            <wp14:sizeRelH relativeFrom="margin">
              <wp14:pctWidth>0</wp14:pctWidth>
            </wp14:sizeRelH>
            <wp14:sizeRelV relativeFrom="margin">
              <wp14:pctHeight>0</wp14:pctHeight>
            </wp14:sizeRelV>
          </wp:anchor>
        </w:drawing>
      </w:r>
      <w:r w:rsidR="00A9175A">
        <w:rPr>
          <w:rFonts w:ascii="Arial Unicode MS" w:eastAsia="Arial Unicode MS" w:hAnsi="Arial Unicode MS"/>
        </w:rPr>
        <w:tab/>
      </w:r>
    </w:p>
    <w:p w:rsidR="006C2801" w:rsidRDefault="006C2801" w:rsidP="006C2801">
      <w:pPr>
        <w:jc w:val="right"/>
        <w:rPr>
          <w:rFonts w:ascii="Arial Unicode MS" w:eastAsia="Arial Unicode MS" w:hAnsi="Arial Unicode MS"/>
          <w:b/>
        </w:rPr>
      </w:pPr>
    </w:p>
    <w:p w:rsidR="006C2801" w:rsidRDefault="006C2801" w:rsidP="006C2801">
      <w:pPr>
        <w:jc w:val="right"/>
        <w:rPr>
          <w:rFonts w:ascii="Arial Unicode MS" w:eastAsia="Arial Unicode MS" w:hAnsi="Arial Unicode MS"/>
          <w:b/>
        </w:rPr>
      </w:pPr>
    </w:p>
    <w:p w:rsidR="006C2801" w:rsidRDefault="006C2801" w:rsidP="006C2801">
      <w:pPr>
        <w:jc w:val="right"/>
        <w:rPr>
          <w:rFonts w:ascii="Arial Unicode MS" w:eastAsia="Arial Unicode MS" w:hAnsi="Arial Unicode MS"/>
          <w:b/>
        </w:rPr>
      </w:pPr>
    </w:p>
    <w:p w:rsidR="006C2801" w:rsidRDefault="006C2801" w:rsidP="006C2801">
      <w:pPr>
        <w:jc w:val="right"/>
        <w:rPr>
          <w:rFonts w:ascii="Arial Unicode MS" w:eastAsia="Arial Unicode MS" w:hAnsi="Arial Unicode MS"/>
          <w:b/>
        </w:rPr>
      </w:pPr>
    </w:p>
    <w:p w:rsidR="006C2801" w:rsidRDefault="006C2801" w:rsidP="006C2801">
      <w:pPr>
        <w:jc w:val="right"/>
        <w:rPr>
          <w:rFonts w:ascii="Arial Unicode MS" w:eastAsia="Arial Unicode MS" w:hAnsi="Arial Unicode MS"/>
          <w:b/>
        </w:rPr>
      </w:pPr>
    </w:p>
    <w:p w:rsidR="006C2801" w:rsidRDefault="006C2801" w:rsidP="006C2801">
      <w:pPr>
        <w:jc w:val="right"/>
        <w:rPr>
          <w:rFonts w:ascii="Arial Unicode MS" w:eastAsia="Arial Unicode MS" w:hAnsi="Arial Unicode MS"/>
          <w:b/>
        </w:rPr>
      </w:pPr>
    </w:p>
    <w:p w:rsidR="006C2801" w:rsidRDefault="006C2801" w:rsidP="006C2801">
      <w:pPr>
        <w:jc w:val="right"/>
        <w:rPr>
          <w:rFonts w:ascii="Arial Unicode MS" w:eastAsia="Arial Unicode MS" w:hAnsi="Arial Unicode MS"/>
          <w:b/>
        </w:rPr>
      </w:pPr>
    </w:p>
    <w:p w:rsidR="006C2801" w:rsidRDefault="006C2801" w:rsidP="006C2801">
      <w:pPr>
        <w:jc w:val="right"/>
        <w:rPr>
          <w:rFonts w:ascii="Arial Unicode MS" w:eastAsia="Arial Unicode MS" w:hAnsi="Arial Unicode MS"/>
          <w:b/>
        </w:rPr>
      </w:pPr>
    </w:p>
    <w:p w:rsidR="004014EC" w:rsidRPr="00545D21" w:rsidRDefault="00782F1C" w:rsidP="00A9175A">
      <w:pPr>
        <w:jc w:val="right"/>
        <w:rPr>
          <w:rFonts w:ascii="Arial" w:eastAsia="Arial Unicode MS" w:hAnsi="Arial" w:cs="Arial"/>
          <w:b/>
        </w:rPr>
      </w:pPr>
      <w:r w:rsidRPr="00545D21">
        <w:rPr>
          <w:rFonts w:ascii="Arial" w:eastAsia="Arial Unicode MS" w:hAnsi="Arial" w:cs="Arial"/>
          <w:b/>
        </w:rPr>
        <w:t>653 Homeless Students in Billings Public Schools</w:t>
      </w:r>
    </w:p>
    <w:p w:rsidR="00782F1C" w:rsidRPr="00545D21" w:rsidRDefault="00782F1C" w:rsidP="006C2801">
      <w:pPr>
        <w:jc w:val="right"/>
        <w:rPr>
          <w:rFonts w:ascii="Arial" w:eastAsia="Arial Unicode MS" w:hAnsi="Arial" w:cs="Arial"/>
          <w:b/>
        </w:rPr>
      </w:pPr>
      <w:r w:rsidRPr="00545D21">
        <w:rPr>
          <w:rFonts w:ascii="Arial" w:eastAsia="Arial Unicode MS" w:hAnsi="Arial" w:cs="Arial"/>
          <w:b/>
        </w:rPr>
        <w:t>622 Abused and Neglected Children in Yellowstone County</w:t>
      </w:r>
    </w:p>
    <w:p w:rsidR="00782F1C" w:rsidRPr="00545D21" w:rsidRDefault="00782F1C" w:rsidP="006C2801">
      <w:pPr>
        <w:jc w:val="right"/>
        <w:rPr>
          <w:rFonts w:ascii="Arial" w:eastAsia="Arial Unicode MS" w:hAnsi="Arial" w:cs="Arial"/>
        </w:rPr>
      </w:pPr>
      <w:r w:rsidRPr="00545D21">
        <w:rPr>
          <w:rFonts w:ascii="Arial" w:eastAsia="Arial Unicode MS" w:hAnsi="Arial" w:cs="Arial"/>
          <w:b/>
        </w:rPr>
        <w:t>18,000 Food Insecure People in Yellowstone County</w:t>
      </w:r>
    </w:p>
    <w:p w:rsidR="00982436" w:rsidRPr="00982436" w:rsidRDefault="00E039C3" w:rsidP="004014EC">
      <w:pPr>
        <w:rPr>
          <w:rFonts w:ascii="Arial" w:eastAsia="Arial Unicode MS" w:hAnsi="Arial" w:cs="Arial"/>
          <w:b/>
        </w:rPr>
      </w:pPr>
      <w:r w:rsidRPr="00545D21">
        <w:rPr>
          <w:rFonts w:ascii="Arial" w:eastAsia="Arial Unicode MS" w:hAnsi="Arial" w:cs="Arial"/>
          <w:b/>
        </w:rPr>
        <w:t>Join the</w:t>
      </w:r>
      <w:r w:rsidR="00982436" w:rsidRPr="00545D21">
        <w:rPr>
          <w:rFonts w:ascii="Arial" w:eastAsia="Arial Unicode MS" w:hAnsi="Arial" w:cs="Arial"/>
          <w:b/>
        </w:rPr>
        <w:t xml:space="preserve"> FIGHT.</w:t>
      </w:r>
      <w:r w:rsidR="00982436" w:rsidRPr="00982436">
        <w:rPr>
          <w:rFonts w:ascii="Arial" w:eastAsia="Arial Unicode MS" w:hAnsi="Arial" w:cs="Arial"/>
          <w:b/>
        </w:rPr>
        <w:t xml:space="preserve"> </w:t>
      </w:r>
    </w:p>
    <w:p w:rsidR="006C2801" w:rsidRPr="00F36FBF" w:rsidRDefault="006C2801" w:rsidP="004014EC">
      <w:pPr>
        <w:rPr>
          <w:rFonts w:ascii="Arial" w:eastAsia="Arial Unicode MS" w:hAnsi="Arial" w:cs="Arial"/>
        </w:rPr>
      </w:pPr>
      <w:r w:rsidRPr="00F36FBF">
        <w:rPr>
          <w:rFonts w:ascii="Arial" w:eastAsia="Arial Unicode MS" w:hAnsi="Arial" w:cs="Arial"/>
        </w:rPr>
        <w:t xml:space="preserve">United Way and their partners fight to ensure </w:t>
      </w:r>
      <w:r w:rsidR="00E039C3">
        <w:rPr>
          <w:rFonts w:ascii="Arial" w:eastAsia="Arial Unicode MS" w:hAnsi="Arial" w:cs="Arial"/>
        </w:rPr>
        <w:t xml:space="preserve">that no one in Yellowstone County is hungry, homeless, abused, battered, </w:t>
      </w:r>
      <w:r w:rsidR="00F97BE3">
        <w:rPr>
          <w:rFonts w:ascii="Arial" w:eastAsia="Arial Unicode MS" w:hAnsi="Arial" w:cs="Arial"/>
        </w:rPr>
        <w:t xml:space="preserve">or </w:t>
      </w:r>
      <w:r w:rsidR="00E039C3">
        <w:rPr>
          <w:rFonts w:ascii="Arial" w:eastAsia="Arial Unicode MS" w:hAnsi="Arial" w:cs="Arial"/>
        </w:rPr>
        <w:t>neglected</w:t>
      </w:r>
      <w:r w:rsidR="00F97BE3">
        <w:rPr>
          <w:rFonts w:ascii="Arial" w:eastAsia="Arial Unicode MS" w:hAnsi="Arial" w:cs="Arial"/>
        </w:rPr>
        <w:t xml:space="preserve"> so they can</w:t>
      </w:r>
      <w:r w:rsidR="00E039C3">
        <w:rPr>
          <w:rFonts w:ascii="Arial" w:eastAsia="Arial Unicode MS" w:hAnsi="Arial" w:cs="Arial"/>
        </w:rPr>
        <w:t xml:space="preserve"> achieve their full potential.</w:t>
      </w:r>
    </w:p>
    <w:p w:rsidR="006C2801" w:rsidRPr="00F36FBF" w:rsidRDefault="006C2801" w:rsidP="006C2801">
      <w:pPr>
        <w:pStyle w:val="ListParagraph"/>
        <w:rPr>
          <w:rFonts w:ascii="Arial" w:eastAsia="Arial Unicode MS" w:hAnsi="Arial" w:cs="Arial"/>
        </w:rPr>
      </w:pPr>
    </w:p>
    <w:p w:rsidR="004014EC" w:rsidRDefault="004014EC" w:rsidP="004014EC">
      <w:pPr>
        <w:rPr>
          <w:rFonts w:ascii="Arial" w:eastAsia="Arial Unicode MS" w:hAnsi="Arial" w:cs="Arial"/>
          <w:b/>
        </w:rPr>
      </w:pPr>
      <w:r w:rsidRPr="00F36FBF">
        <w:rPr>
          <w:rFonts w:ascii="Arial" w:eastAsia="Arial Unicode MS" w:hAnsi="Arial" w:cs="Arial"/>
          <w:b/>
        </w:rPr>
        <w:t xml:space="preserve">We WIN by Living United. </w:t>
      </w:r>
    </w:p>
    <w:p w:rsidR="00E039C3" w:rsidRDefault="00E039C3" w:rsidP="00E039C3">
      <w:pPr>
        <w:rPr>
          <w:rFonts w:ascii="Arial" w:eastAsia="Arial Unicode MS" w:hAnsi="Arial" w:cs="Arial"/>
        </w:rPr>
      </w:pPr>
      <w:r w:rsidRPr="00F36FBF">
        <w:rPr>
          <w:rFonts w:ascii="Arial" w:eastAsia="Arial Unicode MS" w:hAnsi="Arial" w:cs="Arial"/>
        </w:rPr>
        <w:t>In 201</w:t>
      </w:r>
      <w:r w:rsidR="00F97BE3">
        <w:rPr>
          <w:rFonts w:ascii="Arial" w:eastAsia="Arial Unicode MS" w:hAnsi="Arial" w:cs="Arial"/>
        </w:rPr>
        <w:t>8</w:t>
      </w:r>
      <w:r w:rsidRPr="00F36FBF">
        <w:rPr>
          <w:rFonts w:ascii="Arial" w:eastAsia="Arial Unicode MS" w:hAnsi="Arial" w:cs="Arial"/>
        </w:rPr>
        <w:t xml:space="preserve">, United Way </w:t>
      </w:r>
      <w:r>
        <w:rPr>
          <w:rFonts w:ascii="Arial" w:eastAsia="Arial Unicode MS" w:hAnsi="Arial" w:cs="Arial"/>
        </w:rPr>
        <w:t>and their partners gave, advocated, and volunteered for vulnerable senior</w:t>
      </w:r>
      <w:r w:rsidR="00F97BE3">
        <w:rPr>
          <w:rFonts w:ascii="Arial" w:eastAsia="Arial Unicode MS" w:hAnsi="Arial" w:cs="Arial"/>
        </w:rPr>
        <w:t>s</w:t>
      </w:r>
      <w:r>
        <w:rPr>
          <w:rFonts w:ascii="Arial" w:eastAsia="Arial Unicode MS" w:hAnsi="Arial" w:cs="Arial"/>
        </w:rPr>
        <w:t xml:space="preserve">, battered woman, </w:t>
      </w:r>
      <w:r w:rsidR="00F97BE3">
        <w:rPr>
          <w:rFonts w:ascii="Arial" w:eastAsia="Arial Unicode MS" w:hAnsi="Arial" w:cs="Arial"/>
        </w:rPr>
        <w:t>families</w:t>
      </w:r>
      <w:r>
        <w:rPr>
          <w:rFonts w:ascii="Arial" w:eastAsia="Arial Unicode MS" w:hAnsi="Arial" w:cs="Arial"/>
        </w:rPr>
        <w:t xml:space="preserve"> </w:t>
      </w:r>
      <w:r w:rsidR="00F97BE3">
        <w:rPr>
          <w:rFonts w:ascii="Arial" w:eastAsia="Arial Unicode MS" w:hAnsi="Arial" w:cs="Arial"/>
        </w:rPr>
        <w:t>in crisis</w:t>
      </w:r>
      <w:r>
        <w:rPr>
          <w:rFonts w:ascii="Arial" w:eastAsia="Arial Unicode MS" w:hAnsi="Arial" w:cs="Arial"/>
        </w:rPr>
        <w:t>, homeless youth, abused child</w:t>
      </w:r>
      <w:r w:rsidR="00F97BE3">
        <w:rPr>
          <w:rFonts w:ascii="Arial" w:eastAsia="Arial Unicode MS" w:hAnsi="Arial" w:cs="Arial"/>
        </w:rPr>
        <w:t>ren</w:t>
      </w:r>
      <w:r>
        <w:rPr>
          <w:rFonts w:ascii="Arial" w:eastAsia="Arial Unicode MS" w:hAnsi="Arial" w:cs="Arial"/>
        </w:rPr>
        <w:t>,</w:t>
      </w:r>
      <w:r w:rsidR="00F97BE3">
        <w:rPr>
          <w:rFonts w:ascii="Arial" w:eastAsia="Arial Unicode MS" w:hAnsi="Arial" w:cs="Arial"/>
        </w:rPr>
        <w:t xml:space="preserve"> and</w:t>
      </w:r>
      <w:r>
        <w:rPr>
          <w:rFonts w:ascii="Arial" w:eastAsia="Arial Unicode MS" w:hAnsi="Arial" w:cs="Arial"/>
        </w:rPr>
        <w:t xml:space="preserve"> those desperately seeking help </w:t>
      </w:r>
      <w:r w:rsidR="00F97BE3">
        <w:rPr>
          <w:rFonts w:ascii="Arial" w:eastAsia="Arial Unicode MS" w:hAnsi="Arial" w:cs="Arial"/>
        </w:rPr>
        <w:t>who did not know where to turn.</w:t>
      </w:r>
    </w:p>
    <w:p w:rsidR="00F97BE3" w:rsidRDefault="00F97BE3" w:rsidP="00E039C3">
      <w:pPr>
        <w:rPr>
          <w:rFonts w:ascii="Arial" w:eastAsia="Arial Unicode MS" w:hAnsi="Arial" w:cs="Arial"/>
        </w:rPr>
      </w:pPr>
    </w:p>
    <w:p w:rsidR="00E039C3" w:rsidRPr="00F97BE3" w:rsidRDefault="00F97BE3" w:rsidP="00F97BE3">
      <w:pPr>
        <w:rPr>
          <w:rFonts w:ascii="Arial" w:eastAsia="Arial Unicode MS" w:hAnsi="Arial" w:cs="Arial"/>
        </w:rPr>
      </w:pPr>
      <w:r>
        <w:rPr>
          <w:rFonts w:ascii="Arial" w:eastAsia="Arial Unicode MS" w:hAnsi="Arial" w:cs="Arial"/>
        </w:rPr>
        <w:t xml:space="preserve">With the help </w:t>
      </w:r>
      <w:r w:rsidRPr="006A149B">
        <w:rPr>
          <w:rFonts w:ascii="Arial" w:eastAsia="Arial Unicode MS" w:hAnsi="Arial" w:cs="Arial"/>
        </w:rPr>
        <w:t xml:space="preserve">of </w:t>
      </w:r>
      <w:r w:rsidR="00554E4B" w:rsidRPr="006A149B">
        <w:rPr>
          <w:rFonts w:ascii="Arial" w:eastAsia="Arial Unicode MS" w:hAnsi="Arial" w:cs="Arial"/>
        </w:rPr>
        <w:t>2,</w:t>
      </w:r>
      <w:r w:rsidR="006A149B" w:rsidRPr="006A149B">
        <w:rPr>
          <w:rFonts w:ascii="Arial" w:eastAsia="Arial Unicode MS" w:hAnsi="Arial" w:cs="Arial"/>
        </w:rPr>
        <w:t>232</w:t>
      </w:r>
      <w:r w:rsidR="00554E4B" w:rsidRPr="006A149B">
        <w:rPr>
          <w:rFonts w:ascii="Arial" w:eastAsia="Arial Unicode MS" w:hAnsi="Arial" w:cs="Arial"/>
        </w:rPr>
        <w:t xml:space="preserve"> </w:t>
      </w:r>
      <w:r w:rsidR="00E039C3" w:rsidRPr="006A149B">
        <w:rPr>
          <w:rFonts w:ascii="Arial" w:eastAsia="Arial Unicode MS" w:hAnsi="Arial" w:cs="Arial"/>
        </w:rPr>
        <w:t>donors</w:t>
      </w:r>
      <w:r w:rsidR="00E039C3" w:rsidRPr="00F97BE3">
        <w:rPr>
          <w:rFonts w:ascii="Arial" w:eastAsia="Arial Unicode MS" w:hAnsi="Arial" w:cs="Arial"/>
        </w:rPr>
        <w:t xml:space="preserve"> </w:t>
      </w:r>
      <w:r>
        <w:rPr>
          <w:rFonts w:ascii="Arial" w:eastAsia="Arial Unicode MS" w:hAnsi="Arial" w:cs="Arial"/>
        </w:rPr>
        <w:t>like you:</w:t>
      </w:r>
    </w:p>
    <w:p w:rsidR="00A9175A" w:rsidRPr="00545D21" w:rsidRDefault="006C2801" w:rsidP="00E039C3">
      <w:pPr>
        <w:pStyle w:val="ListParagraph"/>
        <w:numPr>
          <w:ilvl w:val="0"/>
          <w:numId w:val="1"/>
        </w:numPr>
        <w:rPr>
          <w:rFonts w:ascii="Arial" w:eastAsia="Arial Unicode MS" w:hAnsi="Arial" w:cs="Arial"/>
        </w:rPr>
      </w:pPr>
      <w:r w:rsidRPr="00545D21">
        <w:rPr>
          <w:rFonts w:ascii="Arial" w:eastAsia="Arial Unicode MS" w:hAnsi="Arial" w:cs="Arial"/>
        </w:rPr>
        <w:t xml:space="preserve">Over </w:t>
      </w:r>
      <w:r w:rsidR="00870C5D" w:rsidRPr="00545D21">
        <w:rPr>
          <w:rFonts w:ascii="Arial" w:eastAsia="Arial Unicode MS" w:hAnsi="Arial" w:cs="Arial"/>
        </w:rPr>
        <w:t>11,0</w:t>
      </w:r>
      <w:r w:rsidRPr="00545D21">
        <w:rPr>
          <w:rFonts w:ascii="Arial" w:eastAsia="Arial Unicode MS" w:hAnsi="Arial" w:cs="Arial"/>
        </w:rPr>
        <w:t>00</w:t>
      </w:r>
      <w:r w:rsidR="00870C5D" w:rsidRPr="00545D21">
        <w:rPr>
          <w:rFonts w:ascii="Arial" w:eastAsia="Arial Unicode MS" w:hAnsi="Arial" w:cs="Arial"/>
        </w:rPr>
        <w:t xml:space="preserve"> households and</w:t>
      </w:r>
      <w:r w:rsidRPr="00545D21">
        <w:rPr>
          <w:rFonts w:ascii="Arial" w:eastAsia="Arial Unicode MS" w:hAnsi="Arial" w:cs="Arial"/>
        </w:rPr>
        <w:t xml:space="preserve"> individuals received help with food, housing and transportation</w:t>
      </w:r>
      <w:r w:rsidR="00A9175A" w:rsidRPr="00545D21">
        <w:rPr>
          <w:rFonts w:ascii="Arial" w:eastAsia="Arial Unicode MS" w:hAnsi="Arial" w:cs="Arial"/>
        </w:rPr>
        <w:t xml:space="preserve">. </w:t>
      </w:r>
    </w:p>
    <w:p w:rsidR="00A9175A" w:rsidRPr="00545D21" w:rsidRDefault="00A9175A" w:rsidP="00A9175A">
      <w:pPr>
        <w:pStyle w:val="ListParagraph"/>
        <w:numPr>
          <w:ilvl w:val="0"/>
          <w:numId w:val="1"/>
        </w:numPr>
        <w:rPr>
          <w:rFonts w:ascii="Arial" w:eastAsia="Arial Unicode MS" w:hAnsi="Arial" w:cs="Arial"/>
        </w:rPr>
      </w:pPr>
      <w:r w:rsidRPr="00545D21">
        <w:rPr>
          <w:rFonts w:ascii="Arial" w:eastAsia="Arial Unicode MS" w:hAnsi="Arial" w:cs="Arial"/>
        </w:rPr>
        <w:t>96% of those receiving transportation support maintain</w:t>
      </w:r>
      <w:r w:rsidR="00E039C3" w:rsidRPr="00545D21">
        <w:rPr>
          <w:rFonts w:ascii="Arial" w:eastAsia="Arial Unicode MS" w:hAnsi="Arial" w:cs="Arial"/>
        </w:rPr>
        <w:t>ed</w:t>
      </w:r>
      <w:r w:rsidRPr="00545D21">
        <w:rPr>
          <w:rFonts w:ascii="Arial" w:eastAsia="Arial Unicode MS" w:hAnsi="Arial" w:cs="Arial"/>
        </w:rPr>
        <w:t xml:space="preserve"> employment</w:t>
      </w:r>
      <w:r w:rsidR="00E039C3" w:rsidRPr="00545D21">
        <w:rPr>
          <w:rFonts w:ascii="Arial" w:eastAsia="Arial Unicode MS" w:hAnsi="Arial" w:cs="Arial"/>
        </w:rPr>
        <w:t xml:space="preserve"> because of this help</w:t>
      </w:r>
      <w:r w:rsidR="00870C5D" w:rsidRPr="00545D21">
        <w:rPr>
          <w:rFonts w:ascii="Arial" w:eastAsia="Arial Unicode MS" w:hAnsi="Arial" w:cs="Arial"/>
        </w:rPr>
        <w:t>.</w:t>
      </w:r>
    </w:p>
    <w:p w:rsidR="006C2801" w:rsidRPr="00545D21" w:rsidRDefault="00E21F0C" w:rsidP="004014EC">
      <w:pPr>
        <w:pStyle w:val="ListParagraph"/>
        <w:numPr>
          <w:ilvl w:val="0"/>
          <w:numId w:val="1"/>
        </w:numPr>
        <w:rPr>
          <w:rFonts w:ascii="Arial" w:eastAsia="Arial Unicode MS" w:hAnsi="Arial" w:cs="Arial"/>
        </w:rPr>
      </w:pPr>
      <w:r w:rsidRPr="00545D21">
        <w:rPr>
          <w:rFonts w:ascii="Arial" w:eastAsia="Arial Unicode MS" w:hAnsi="Arial" w:cs="Arial"/>
        </w:rPr>
        <w:t>98% of foster care children with a CASA advocate did not re-enter the system.</w:t>
      </w:r>
    </w:p>
    <w:p w:rsidR="006C2801" w:rsidRPr="00545D21" w:rsidRDefault="006C2801" w:rsidP="004014EC">
      <w:pPr>
        <w:pStyle w:val="ListParagraph"/>
        <w:numPr>
          <w:ilvl w:val="0"/>
          <w:numId w:val="1"/>
        </w:numPr>
        <w:rPr>
          <w:rFonts w:ascii="Arial" w:eastAsia="Arial Unicode MS" w:hAnsi="Arial" w:cs="Arial"/>
        </w:rPr>
      </w:pPr>
      <w:r w:rsidRPr="00545D21">
        <w:rPr>
          <w:rFonts w:ascii="Arial" w:eastAsia="Arial Unicode MS" w:hAnsi="Arial" w:cs="Arial"/>
        </w:rPr>
        <w:t xml:space="preserve">Over </w:t>
      </w:r>
      <w:r w:rsidR="00870C5D" w:rsidRPr="00545D21">
        <w:rPr>
          <w:rFonts w:ascii="Arial" w:eastAsia="Arial Unicode MS" w:hAnsi="Arial" w:cs="Arial"/>
        </w:rPr>
        <w:t>291</w:t>
      </w:r>
      <w:r w:rsidRPr="00545D21">
        <w:rPr>
          <w:rFonts w:ascii="Arial" w:eastAsia="Arial Unicode MS" w:hAnsi="Arial" w:cs="Arial"/>
        </w:rPr>
        <w:t xml:space="preserve"> abused women and children found safe temporary housing</w:t>
      </w:r>
    </w:p>
    <w:p w:rsidR="003113B3" w:rsidRPr="00F36FBF" w:rsidRDefault="003113B3" w:rsidP="00713381">
      <w:pPr>
        <w:rPr>
          <w:rFonts w:ascii="Arial" w:hAnsi="Arial" w:cs="Arial"/>
        </w:rPr>
      </w:pPr>
    </w:p>
    <w:p w:rsidR="006969B2" w:rsidRDefault="00F97BE3" w:rsidP="006969B2">
      <w:pPr>
        <w:rPr>
          <w:rFonts w:ascii="Arial" w:hAnsi="Arial" w:cs="Arial"/>
          <w:b/>
        </w:rPr>
      </w:pPr>
      <w:r>
        <w:rPr>
          <w:rFonts w:ascii="Arial" w:hAnsi="Arial" w:cs="Arial"/>
          <w:b/>
        </w:rPr>
        <w:t>UWYC’s work is backed by years of research and knowledge gai</w:t>
      </w:r>
      <w:bookmarkStart w:id="0" w:name="_GoBack"/>
      <w:bookmarkEnd w:id="0"/>
      <w:r>
        <w:rPr>
          <w:rFonts w:ascii="Arial" w:hAnsi="Arial" w:cs="Arial"/>
          <w:b/>
        </w:rPr>
        <w:t xml:space="preserve">ned in partnership with area and national experts – they </w:t>
      </w:r>
      <w:r w:rsidR="006969B2">
        <w:rPr>
          <w:rFonts w:ascii="Arial" w:hAnsi="Arial" w:cs="Arial"/>
          <w:b/>
        </w:rPr>
        <w:t xml:space="preserve">know what works.  </w:t>
      </w:r>
      <w:r>
        <w:rPr>
          <w:rFonts w:ascii="Arial" w:hAnsi="Arial" w:cs="Arial"/>
          <w:b/>
        </w:rPr>
        <w:t>Unfortunately, m</w:t>
      </w:r>
      <w:r w:rsidR="006969B2">
        <w:rPr>
          <w:rFonts w:ascii="Arial" w:hAnsi="Arial" w:cs="Arial"/>
          <w:b/>
        </w:rPr>
        <w:t xml:space="preserve">ost programs </w:t>
      </w:r>
      <w:r>
        <w:rPr>
          <w:rFonts w:ascii="Arial" w:hAnsi="Arial" w:cs="Arial"/>
          <w:b/>
        </w:rPr>
        <w:t xml:space="preserve">and services in Yellowstone County </w:t>
      </w:r>
      <w:r w:rsidR="006969B2">
        <w:rPr>
          <w:rFonts w:ascii="Arial" w:hAnsi="Arial" w:cs="Arial"/>
          <w:b/>
        </w:rPr>
        <w:t>can only serve a small percent</w:t>
      </w:r>
      <w:r w:rsidR="007F6D5A">
        <w:rPr>
          <w:rFonts w:ascii="Arial" w:hAnsi="Arial" w:cs="Arial"/>
          <w:b/>
        </w:rPr>
        <w:t>age</w:t>
      </w:r>
      <w:r w:rsidR="006969B2">
        <w:rPr>
          <w:rFonts w:ascii="Arial" w:hAnsi="Arial" w:cs="Arial"/>
          <w:b/>
        </w:rPr>
        <w:t xml:space="preserve"> of the </w:t>
      </w:r>
      <w:r>
        <w:rPr>
          <w:rFonts w:ascii="Arial" w:hAnsi="Arial" w:cs="Arial"/>
          <w:b/>
        </w:rPr>
        <w:t>population who needs their help.</w:t>
      </w:r>
      <w:r w:rsidR="006969B2">
        <w:rPr>
          <w:rFonts w:ascii="Arial" w:hAnsi="Arial" w:cs="Arial"/>
          <w:b/>
        </w:rPr>
        <w:t xml:space="preserve"> </w:t>
      </w:r>
      <w:r>
        <w:rPr>
          <w:rFonts w:ascii="Arial" w:hAnsi="Arial" w:cs="Arial"/>
          <w:b/>
        </w:rPr>
        <w:t>B</w:t>
      </w:r>
      <w:r w:rsidR="006969B2">
        <w:rPr>
          <w:rFonts w:ascii="Arial" w:hAnsi="Arial" w:cs="Arial"/>
          <w:b/>
        </w:rPr>
        <w:t xml:space="preserve">ut if they had the means, </w:t>
      </w:r>
      <w:r>
        <w:rPr>
          <w:rFonts w:ascii="Arial" w:hAnsi="Arial" w:cs="Arial"/>
          <w:b/>
        </w:rPr>
        <w:t xml:space="preserve">UWYC has done the background work </w:t>
      </w:r>
      <w:r w:rsidR="00AA13AF">
        <w:rPr>
          <w:rFonts w:ascii="Arial" w:hAnsi="Arial" w:cs="Arial"/>
          <w:b/>
        </w:rPr>
        <w:t xml:space="preserve">to </w:t>
      </w:r>
      <w:r w:rsidR="006969B2">
        <w:rPr>
          <w:rFonts w:ascii="Arial" w:hAnsi="Arial" w:cs="Arial"/>
          <w:b/>
        </w:rPr>
        <w:t xml:space="preserve">expand </w:t>
      </w:r>
      <w:r>
        <w:rPr>
          <w:rFonts w:ascii="Arial" w:hAnsi="Arial" w:cs="Arial"/>
          <w:b/>
        </w:rPr>
        <w:t xml:space="preserve">and sustain </w:t>
      </w:r>
      <w:r w:rsidR="006969B2">
        <w:rPr>
          <w:rFonts w:ascii="Arial" w:hAnsi="Arial" w:cs="Arial"/>
          <w:b/>
        </w:rPr>
        <w:t xml:space="preserve">services </w:t>
      </w:r>
      <w:r>
        <w:rPr>
          <w:rFonts w:ascii="Arial" w:hAnsi="Arial" w:cs="Arial"/>
          <w:b/>
        </w:rPr>
        <w:t>right now</w:t>
      </w:r>
      <w:r w:rsidR="006969B2">
        <w:rPr>
          <w:rFonts w:ascii="Arial" w:hAnsi="Arial" w:cs="Arial"/>
          <w:b/>
        </w:rPr>
        <w:t>!</w:t>
      </w:r>
    </w:p>
    <w:p w:rsidR="00E039C3" w:rsidRDefault="00E039C3" w:rsidP="00713381">
      <w:pPr>
        <w:rPr>
          <w:rFonts w:ascii="Arial" w:hAnsi="Arial" w:cs="Arial"/>
          <w:b/>
        </w:rPr>
      </w:pPr>
    </w:p>
    <w:p w:rsidR="00F36FBF" w:rsidRPr="00F36FBF" w:rsidRDefault="00E66553" w:rsidP="00713381">
      <w:pPr>
        <w:rPr>
          <w:rFonts w:ascii="Arial" w:hAnsi="Arial" w:cs="Arial"/>
          <w:b/>
        </w:rPr>
      </w:pPr>
      <w:r w:rsidRPr="00F36FBF">
        <w:rPr>
          <w:rFonts w:ascii="Arial" w:hAnsi="Arial" w:cs="Arial"/>
          <w:b/>
        </w:rPr>
        <w:t xml:space="preserve">Your contribution to United Way of Yellowstone County </w:t>
      </w:r>
      <w:r w:rsidR="00E039C3">
        <w:rPr>
          <w:rFonts w:ascii="Arial" w:hAnsi="Arial" w:cs="Arial"/>
          <w:b/>
        </w:rPr>
        <w:t xml:space="preserve">is a LIFELINE for those in crisis.  </w:t>
      </w:r>
    </w:p>
    <w:p w:rsidR="00567E93" w:rsidRDefault="00F97BE3" w:rsidP="00567E93">
      <w:pPr>
        <w:rPr>
          <w:rFonts w:ascii="Arial" w:eastAsia="Arial Unicode MS" w:hAnsi="Arial" w:cs="Arial"/>
          <w:i/>
        </w:rPr>
      </w:pPr>
      <w:r>
        <w:rPr>
          <w:rFonts w:ascii="Arial" w:eastAsia="Arial Unicode MS" w:hAnsi="Arial" w:cs="Arial"/>
          <w:i/>
        </w:rPr>
        <w:t>Judy and Adam struggled with substance abuse addiction on-and-off since their teen years. They have been able to maintain sobriety in the past but the stress of lacking a high school diploma, only being able to secure part-time and minimum wage jobs, having young children, and lacking the support from sober friends and family</w:t>
      </w:r>
      <w:r w:rsidR="00DE48F5">
        <w:rPr>
          <w:rFonts w:ascii="Arial" w:eastAsia="Arial Unicode MS" w:hAnsi="Arial" w:cs="Arial"/>
          <w:i/>
        </w:rPr>
        <w:t xml:space="preserve"> found them at their lowest point. Two years ago, Judy and Adam’s children were in separate foster homes due to their inability to secure safe housing. When they were connected with a service provider utilizing the Continuum of Care’s coordinated entry system, Judy and Adam were able to find the services they needed to earn their GED’s, find solid support systems to maintain sobriety, secure jobs that used their strengths and afforded them to be stably housed and regain custody of their children. Judy and Adam have a bright future ahead of them thanks to the generosity of donors who choose to give to United Way of Yellowstone County to support the Continuum of Care coalition’s work.</w:t>
      </w:r>
    </w:p>
    <w:p w:rsidR="00567E93" w:rsidRDefault="00567E93" w:rsidP="00567E93">
      <w:pPr>
        <w:rPr>
          <w:rFonts w:ascii="Arial" w:eastAsia="Arial Unicode MS" w:hAnsi="Arial" w:cs="Arial"/>
          <w:i/>
        </w:rPr>
      </w:pPr>
    </w:p>
    <w:p w:rsidR="00567E93" w:rsidRPr="00F36FBF" w:rsidRDefault="00567E93" w:rsidP="00713381">
      <w:pPr>
        <w:rPr>
          <w:rFonts w:ascii="Arial" w:eastAsia="Arial Unicode MS" w:hAnsi="Arial" w:cs="Arial"/>
          <w:i/>
        </w:rPr>
      </w:pPr>
      <w:r w:rsidRPr="005D4743">
        <w:rPr>
          <w:rFonts w:ascii="Arial" w:hAnsi="Arial" w:cs="Arial"/>
          <w:b/>
        </w:rPr>
        <w:t>Join the fight by contributing to the United Way of Yellowstone County 201</w:t>
      </w:r>
      <w:r w:rsidR="00DE48F5">
        <w:rPr>
          <w:rFonts w:ascii="Arial" w:hAnsi="Arial" w:cs="Arial"/>
          <w:b/>
        </w:rPr>
        <w:t>9</w:t>
      </w:r>
      <w:r w:rsidRPr="005D4743">
        <w:rPr>
          <w:rFonts w:ascii="Arial" w:hAnsi="Arial" w:cs="Arial"/>
          <w:b/>
        </w:rPr>
        <w:t xml:space="preserve"> Annual Campaign.</w:t>
      </w:r>
      <w:r>
        <w:rPr>
          <w:rFonts w:ascii="Arial" w:hAnsi="Arial" w:cs="Arial"/>
        </w:rPr>
        <w:br/>
        <w:t>(</w:t>
      </w:r>
      <w:r>
        <w:rPr>
          <w:rFonts w:ascii="Arial" w:hAnsi="Arial" w:cs="Arial"/>
          <w:i/>
        </w:rPr>
        <w:t>w</w:t>
      </w:r>
      <w:r w:rsidR="00DE48F5">
        <w:rPr>
          <w:rFonts w:ascii="Arial" w:hAnsi="Arial" w:cs="Arial"/>
          <w:i/>
        </w:rPr>
        <w:t>hat’s raised here, stays here!)</w:t>
      </w:r>
    </w:p>
    <w:sectPr w:rsidR="00567E93" w:rsidRPr="00F36FBF" w:rsidSect="004014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3532"/>
    <w:multiLevelType w:val="hybridMultilevel"/>
    <w:tmpl w:val="1A5EE954"/>
    <w:lvl w:ilvl="0" w:tplc="F50C6598">
      <w:numFmt w:val="bullet"/>
      <w:lvlText w:val="-"/>
      <w:lvlJc w:val="left"/>
      <w:pPr>
        <w:ind w:left="720" w:hanging="360"/>
      </w:pPr>
      <w:rPr>
        <w:rFonts w:ascii="Arial Unicode MS" w:eastAsia="Arial Unicode MS" w:hAnsi="Arial Unicode MS" w:cs="Arial Unicode MS"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EC"/>
    <w:rsid w:val="000B3F51"/>
    <w:rsid w:val="00111B24"/>
    <w:rsid w:val="002001D6"/>
    <w:rsid w:val="002B3EEC"/>
    <w:rsid w:val="002C0C27"/>
    <w:rsid w:val="002D41D6"/>
    <w:rsid w:val="003113B3"/>
    <w:rsid w:val="004014EC"/>
    <w:rsid w:val="00545D21"/>
    <w:rsid w:val="00554E4B"/>
    <w:rsid w:val="00567E93"/>
    <w:rsid w:val="006969B2"/>
    <w:rsid w:val="006A149B"/>
    <w:rsid w:val="006C2801"/>
    <w:rsid w:val="00713381"/>
    <w:rsid w:val="00782F1C"/>
    <w:rsid w:val="007F6D5A"/>
    <w:rsid w:val="00870C5D"/>
    <w:rsid w:val="00982436"/>
    <w:rsid w:val="00A9175A"/>
    <w:rsid w:val="00AA13AF"/>
    <w:rsid w:val="00AF196D"/>
    <w:rsid w:val="00B621DC"/>
    <w:rsid w:val="00DE48F5"/>
    <w:rsid w:val="00E039C3"/>
    <w:rsid w:val="00E21F0C"/>
    <w:rsid w:val="00E66553"/>
    <w:rsid w:val="00F36FBF"/>
    <w:rsid w:val="00F97BE3"/>
    <w:rsid w:val="00FD3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E4A05-CCE4-4084-BD55-FCF1B9C5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4E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4EC"/>
    <w:pPr>
      <w:ind w:left="720"/>
    </w:pPr>
  </w:style>
  <w:style w:type="character" w:styleId="Hyperlink">
    <w:name w:val="Hyperlink"/>
    <w:basedOn w:val="DefaultParagraphFont"/>
    <w:uiPriority w:val="99"/>
    <w:unhideWhenUsed/>
    <w:rsid w:val="00713381"/>
    <w:rPr>
      <w:color w:val="0563C1" w:themeColor="hyperlink"/>
      <w:u w:val="single"/>
    </w:rPr>
  </w:style>
  <w:style w:type="paragraph" w:styleId="BalloonText">
    <w:name w:val="Balloon Text"/>
    <w:basedOn w:val="Normal"/>
    <w:link w:val="BalloonTextChar"/>
    <w:uiPriority w:val="99"/>
    <w:semiHidden/>
    <w:unhideWhenUsed/>
    <w:rsid w:val="00B621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1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460403">
      <w:bodyDiv w:val="1"/>
      <w:marLeft w:val="0"/>
      <w:marRight w:val="0"/>
      <w:marTop w:val="0"/>
      <w:marBottom w:val="0"/>
      <w:divBdr>
        <w:top w:val="none" w:sz="0" w:space="0" w:color="auto"/>
        <w:left w:val="none" w:sz="0" w:space="0" w:color="auto"/>
        <w:bottom w:val="none" w:sz="0" w:space="0" w:color="auto"/>
        <w:right w:val="none" w:sz="0" w:space="0" w:color="auto"/>
      </w:divBdr>
    </w:div>
    <w:div w:id="104510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Teal Whitaker</dc:creator>
  <cp:keywords/>
  <dc:description/>
  <cp:lastModifiedBy>Lisa McDaniel</cp:lastModifiedBy>
  <cp:revision>4</cp:revision>
  <cp:lastPrinted>2017-09-13T16:10:00Z</cp:lastPrinted>
  <dcterms:created xsi:type="dcterms:W3CDTF">2019-08-15T15:42:00Z</dcterms:created>
  <dcterms:modified xsi:type="dcterms:W3CDTF">2019-08-15T16:26:00Z</dcterms:modified>
</cp:coreProperties>
</file>