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935D" w14:textId="3B4C7BCF" w:rsidR="00C77996" w:rsidRPr="009A17AB" w:rsidRDefault="000E609B" w:rsidP="004E2E04">
      <w:pPr>
        <w:rPr>
          <w:rFonts w:ascii="League Gothic" w:hAnsi="League Gothic"/>
          <w:sz w:val="70"/>
          <w:szCs w:val="70"/>
        </w:rPr>
      </w:pPr>
      <w:r w:rsidRPr="009A17AB">
        <w:rPr>
          <w:rFonts w:ascii="League Gothic" w:hAnsi="League Gothic"/>
          <w:noProof/>
          <w:sz w:val="70"/>
          <w:szCs w:val="70"/>
        </w:rPr>
        <w:drawing>
          <wp:anchor distT="0" distB="0" distL="114300" distR="114300" simplePos="0" relativeHeight="251655168" behindDoc="0" locked="0" layoutInCell="1" allowOverlap="1" wp14:anchorId="7C7956A7" wp14:editId="4475EF86">
            <wp:simplePos x="0" y="0"/>
            <wp:positionH relativeFrom="margin">
              <wp:posOffset>4921641</wp:posOffset>
            </wp:positionH>
            <wp:positionV relativeFrom="paragraph">
              <wp:posOffset>143021</wp:posOffset>
            </wp:positionV>
            <wp:extent cx="1790362" cy="134112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YC Vertical Full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362" cy="1341120"/>
                    </a:xfrm>
                    <a:prstGeom prst="rect">
                      <a:avLst/>
                    </a:prstGeom>
                  </pic:spPr>
                </pic:pic>
              </a:graphicData>
            </a:graphic>
            <wp14:sizeRelH relativeFrom="margin">
              <wp14:pctWidth>0</wp14:pctWidth>
            </wp14:sizeRelH>
            <wp14:sizeRelV relativeFrom="margin">
              <wp14:pctHeight>0</wp14:pctHeight>
            </wp14:sizeRelV>
          </wp:anchor>
        </w:drawing>
      </w:r>
      <w:r w:rsidR="009B5589" w:rsidRPr="009A17AB">
        <w:rPr>
          <w:rFonts w:ascii="League Gothic" w:hAnsi="League Gothic"/>
          <w:sz w:val="70"/>
          <w:szCs w:val="70"/>
        </w:rPr>
        <w:t>MEDIA</w:t>
      </w:r>
      <w:r w:rsidR="004E2E04">
        <w:rPr>
          <w:rFonts w:ascii="League Gothic" w:hAnsi="League Gothic"/>
          <w:sz w:val="70"/>
          <w:szCs w:val="70"/>
        </w:rPr>
        <w:t xml:space="preserve"> </w:t>
      </w:r>
      <w:r w:rsidR="009A17AB">
        <w:rPr>
          <w:rFonts w:ascii="League Gothic" w:hAnsi="League Gothic"/>
          <w:sz w:val="70"/>
          <w:szCs w:val="70"/>
        </w:rPr>
        <w:t>R</w:t>
      </w:r>
      <w:r w:rsidR="009B5589" w:rsidRPr="009A17AB">
        <w:rPr>
          <w:rFonts w:ascii="League Gothic" w:hAnsi="League Gothic"/>
          <w:sz w:val="70"/>
          <w:szCs w:val="70"/>
        </w:rPr>
        <w:t>ELEASE</w:t>
      </w:r>
    </w:p>
    <w:p w14:paraId="60F6A8B2" w14:textId="67ADDFE9" w:rsidR="009A17AB" w:rsidRPr="0090192E" w:rsidRDefault="009A17AB" w:rsidP="0090192E">
      <w:pPr>
        <w:rPr>
          <w:rFonts w:ascii="Roboto" w:hAnsi="Roboto"/>
          <w:sz w:val="18"/>
          <w:szCs w:val="10"/>
        </w:rPr>
      </w:pPr>
    </w:p>
    <w:p w14:paraId="6BD2285C" w14:textId="21E5743C" w:rsidR="009A17AB" w:rsidRDefault="00780FBB" w:rsidP="004E2E04">
      <w:pPr>
        <w:rPr>
          <w:rFonts w:ascii="Roboto" w:hAnsi="Roboto"/>
          <w:sz w:val="36"/>
        </w:rPr>
      </w:pPr>
      <w:r>
        <w:rPr>
          <w:rFonts w:ascii="Roboto" w:hAnsi="Roboto"/>
          <w:sz w:val="36"/>
        </w:rPr>
        <w:t>United Way of Yellowstone County</w:t>
      </w:r>
      <w:r>
        <w:rPr>
          <w:rFonts w:ascii="Roboto" w:hAnsi="Roboto"/>
          <w:sz w:val="36"/>
        </w:rPr>
        <w:br/>
      </w:r>
      <w:r w:rsidR="00703AD9">
        <w:rPr>
          <w:rFonts w:ascii="Roboto" w:hAnsi="Roboto"/>
          <w:sz w:val="36"/>
        </w:rPr>
        <w:t>Announces Four New Board Members</w:t>
      </w:r>
    </w:p>
    <w:p w14:paraId="54E07EC3" w14:textId="44F5F00F" w:rsidR="00564C3F" w:rsidRPr="00365316" w:rsidRDefault="00F46D89" w:rsidP="00564C3F">
      <w:pPr>
        <w:rPr>
          <w:rFonts w:ascii="Roboto" w:hAnsi="Roboto" w:cs="Times New Roman"/>
          <w:b/>
          <w:sz w:val="14"/>
          <w:szCs w:val="14"/>
        </w:rPr>
      </w:pPr>
      <w:r w:rsidRPr="00D14946">
        <w:rPr>
          <w:rFonts w:ascii="Roboto" w:hAnsi="Roboto"/>
          <w:b/>
          <w:noProof/>
          <w:sz w:val="25"/>
          <w:szCs w:val="25"/>
        </w:rPr>
        <mc:AlternateContent>
          <mc:Choice Requires="wps">
            <w:drawing>
              <wp:anchor distT="45720" distB="45720" distL="114300" distR="114300" simplePos="0" relativeHeight="251662336" behindDoc="0" locked="0" layoutInCell="1" allowOverlap="1" wp14:anchorId="4CA65E29" wp14:editId="18270D6C">
                <wp:simplePos x="0" y="0"/>
                <wp:positionH relativeFrom="margin">
                  <wp:posOffset>4545965</wp:posOffset>
                </wp:positionH>
                <wp:positionV relativeFrom="paragraph">
                  <wp:posOffset>276860</wp:posOffset>
                </wp:positionV>
                <wp:extent cx="2444115" cy="1301115"/>
                <wp:effectExtent l="0" t="0" r="133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01115"/>
                        </a:xfrm>
                        <a:prstGeom prst="rect">
                          <a:avLst/>
                        </a:prstGeom>
                        <a:solidFill>
                          <a:srgbClr val="FFFFFF"/>
                        </a:solidFill>
                        <a:ln w="9525">
                          <a:solidFill>
                            <a:schemeClr val="bg1"/>
                          </a:solidFill>
                          <a:miter lim="800000"/>
                          <a:headEnd/>
                          <a:tailEnd/>
                        </a:ln>
                      </wps:spPr>
                      <wps:txbx>
                        <w:txbxContent>
                          <w:p w14:paraId="73587EFE" w14:textId="507D450A" w:rsidR="004E2E04" w:rsidRPr="006E4E0E" w:rsidRDefault="004E2E04" w:rsidP="004E2E04">
                            <w:pPr>
                              <w:jc w:val="center"/>
                              <w:rPr>
                                <w:rFonts w:ascii="League Gothic" w:hAnsi="League Gothic"/>
                                <w:sz w:val="40"/>
                                <w:szCs w:val="40"/>
                              </w:rPr>
                            </w:pPr>
                            <w:r w:rsidRPr="007C160E">
                              <w:rPr>
                                <w:rFonts w:ascii="League Gothic" w:hAnsi="League Gothic"/>
                                <w:sz w:val="40"/>
                                <w:szCs w:val="40"/>
                              </w:rPr>
                              <w:t>MEDIA CONTACT</w:t>
                            </w:r>
                          </w:p>
                          <w:p w14:paraId="0D5BCAE6" w14:textId="57D5CA2B" w:rsidR="004E2E04" w:rsidRPr="006E4E0E" w:rsidRDefault="004E2E04" w:rsidP="000E609B">
                            <w:pPr>
                              <w:shd w:val="clear" w:color="auto" w:fill="005191"/>
                              <w:rPr>
                                <w:rFonts w:cstheme="minorHAnsi"/>
                                <w:color w:val="FFFFFF" w:themeColor="background1"/>
                                <w:sz w:val="28"/>
                                <w:szCs w:val="28"/>
                              </w:rPr>
                            </w:pPr>
                            <w:r w:rsidRPr="006E4E0E">
                              <w:rPr>
                                <w:rFonts w:cstheme="minorHAnsi"/>
                                <w:color w:val="FFFFFF" w:themeColor="background1"/>
                                <w:sz w:val="28"/>
                                <w:szCs w:val="28"/>
                              </w:rPr>
                              <w:t>Lisa McDaniel</w:t>
                            </w:r>
                          </w:p>
                          <w:p w14:paraId="3FB9B720" w14:textId="190C14F3" w:rsidR="004E2E04" w:rsidRPr="006E4E0E" w:rsidRDefault="004E2E04" w:rsidP="004E2E04">
                            <w:pPr>
                              <w:rPr>
                                <w:rFonts w:cstheme="minorHAnsi"/>
                                <w:sz w:val="28"/>
                                <w:szCs w:val="28"/>
                              </w:rPr>
                            </w:pPr>
                            <w:r w:rsidRPr="006E4E0E">
                              <w:rPr>
                                <w:rFonts w:cstheme="minorHAnsi"/>
                                <w:sz w:val="28"/>
                                <w:szCs w:val="28"/>
                              </w:rPr>
                              <w:t>406.697.2874</w:t>
                            </w:r>
                          </w:p>
                          <w:p w14:paraId="7F8C796D" w14:textId="12457687" w:rsidR="006E4E0E" w:rsidRPr="006E4E0E" w:rsidRDefault="006E4E0E" w:rsidP="004E2E04">
                            <w:pPr>
                              <w:rPr>
                                <w:rFonts w:cstheme="minorHAnsi"/>
                                <w:sz w:val="28"/>
                                <w:szCs w:val="28"/>
                              </w:rPr>
                            </w:pPr>
                            <w:r w:rsidRPr="006E4E0E">
                              <w:rPr>
                                <w:rFonts w:cstheme="minorHAnsi"/>
                                <w:sz w:val="28"/>
                                <w:szCs w:val="28"/>
                              </w:rPr>
                              <w:t>lmcdaniel@uwyellowstone.org</w:t>
                            </w:r>
                          </w:p>
                          <w:p w14:paraId="31113453" w14:textId="562F55C1" w:rsidR="004E2E04" w:rsidRPr="006E4E0E" w:rsidRDefault="002A4335" w:rsidP="000E609B">
                            <w:pPr>
                              <w:shd w:val="clear" w:color="auto" w:fill="005191"/>
                              <w:rPr>
                                <w:rFonts w:cstheme="minorHAnsi"/>
                                <w:color w:val="FFFFFF" w:themeColor="background1"/>
                                <w:sz w:val="28"/>
                                <w:szCs w:val="28"/>
                              </w:rPr>
                            </w:pPr>
                            <w:hyperlink r:id="rId8" w:history="1">
                              <w:r w:rsidR="004E2E04" w:rsidRPr="006E4E0E">
                                <w:rPr>
                                  <w:rStyle w:val="Hyperlink"/>
                                  <w:rFonts w:cstheme="minorHAnsi"/>
                                  <w:color w:val="FFFFFF" w:themeColor="background1"/>
                                  <w:sz w:val="28"/>
                                  <w:szCs w:val="28"/>
                                </w:rPr>
                                <w:t>www.uwyellowstone.org</w:t>
                              </w:r>
                            </w:hyperlink>
                          </w:p>
                          <w:p w14:paraId="13B25574" w14:textId="3741D36B" w:rsidR="004E2E04" w:rsidRDefault="004E2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CA65E29" id="_x0000_t202" coordsize="21600,21600" o:spt="202" path="m,l,21600r21600,l21600,xe">
                <v:stroke joinstyle="miter"/>
                <v:path gradientshapeok="t" o:connecttype="rect"/>
              </v:shapetype>
              <v:shape id="Text Box 2" o:spid="_x0000_s1026" type="#_x0000_t202" style="position:absolute;margin-left:357.95pt;margin-top:21.8pt;width:192.45pt;height:102.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" strokecolor="white [3212]">
                <v:textbox>
                  <w:txbxContent>
                    <w:p w14:paraId="73587EFE" w14:textId="507D450A" w:rsidR="004E2E04" w:rsidRPr="006E4E0E" w:rsidRDefault="004E2E04" w:rsidP="004E2E04">
                      <w:pPr>
                        <w:jc w:val="center"/>
                        <w:rPr>
                          <w:rFonts w:ascii="League Gothic" w:hAnsi="League Gothic"/>
                          <w:sz w:val="40"/>
                          <w:szCs w:val="40"/>
                        </w:rPr>
                      </w:pPr>
                      <w:r w:rsidRPr="007C160E">
                        <w:rPr>
                          <w:rFonts w:ascii="League Gothic" w:hAnsi="League Gothic"/>
                          <w:sz w:val="40"/>
                          <w:szCs w:val="40"/>
                        </w:rPr>
                        <w:t>MEDIA CONTACT</w:t>
                      </w:r>
                    </w:p>
                    <w:p w14:paraId="0D5BCAE6" w14:textId="57D5CA2B" w:rsidR="004E2E04" w:rsidRPr="006E4E0E" w:rsidRDefault="004E2E04" w:rsidP="000E609B">
                      <w:pPr>
                        <w:shd w:val="clear" w:color="auto" w:fill="005191"/>
                        <w:rPr>
                          <w:rFonts w:cstheme="minorHAnsi"/>
                          <w:color w:val="FFFFFF" w:themeColor="background1"/>
                          <w:sz w:val="28"/>
                          <w:szCs w:val="28"/>
                        </w:rPr>
                      </w:pPr>
                      <w:r w:rsidRPr="006E4E0E">
                        <w:rPr>
                          <w:rFonts w:cstheme="minorHAnsi"/>
                          <w:color w:val="FFFFFF" w:themeColor="background1"/>
                          <w:sz w:val="28"/>
                          <w:szCs w:val="28"/>
                        </w:rPr>
                        <w:t>Lisa McDaniel</w:t>
                      </w:r>
                    </w:p>
                    <w:p w14:paraId="3FB9B720" w14:textId="190C14F3" w:rsidR="004E2E04" w:rsidRPr="006E4E0E" w:rsidRDefault="004E2E04" w:rsidP="004E2E04">
                      <w:pPr>
                        <w:rPr>
                          <w:rFonts w:cstheme="minorHAnsi"/>
                          <w:sz w:val="28"/>
                          <w:szCs w:val="28"/>
                        </w:rPr>
                      </w:pPr>
                      <w:r w:rsidRPr="006E4E0E">
                        <w:rPr>
                          <w:rFonts w:cstheme="minorHAnsi"/>
                          <w:sz w:val="28"/>
                          <w:szCs w:val="28"/>
                        </w:rPr>
                        <w:t>406.697.2874</w:t>
                      </w:r>
                    </w:p>
                    <w:p w14:paraId="7F8C796D" w14:textId="12457687" w:rsidR="006E4E0E" w:rsidRPr="006E4E0E" w:rsidRDefault="006E4E0E" w:rsidP="004E2E04">
                      <w:pPr>
                        <w:rPr>
                          <w:rFonts w:cstheme="minorHAnsi"/>
                          <w:sz w:val="28"/>
                          <w:szCs w:val="28"/>
                        </w:rPr>
                      </w:pPr>
                      <w:r w:rsidRPr="006E4E0E">
                        <w:rPr>
                          <w:rFonts w:cstheme="minorHAnsi"/>
                          <w:sz w:val="28"/>
                          <w:szCs w:val="28"/>
                        </w:rPr>
                        <w:t>lmcdaniel@uwyellowstone.org</w:t>
                      </w:r>
                    </w:p>
                    <w:p w14:paraId="31113453" w14:textId="562F55C1" w:rsidR="004E2E04" w:rsidRPr="006E4E0E" w:rsidRDefault="00645D93" w:rsidP="000E609B">
                      <w:pPr>
                        <w:shd w:val="clear" w:color="auto" w:fill="005191"/>
                        <w:rPr>
                          <w:rFonts w:cstheme="minorHAnsi"/>
                          <w:color w:val="FFFFFF" w:themeColor="background1"/>
                          <w:sz w:val="28"/>
                          <w:szCs w:val="28"/>
                        </w:rPr>
                      </w:pPr>
                      <w:hyperlink r:id="rId9" w:history="1">
                        <w:r w:rsidR="004E2E04" w:rsidRPr="006E4E0E">
                          <w:rPr>
                            <w:rStyle w:val="Hyperlink"/>
                            <w:rFonts w:cstheme="minorHAnsi"/>
                            <w:color w:val="FFFFFF" w:themeColor="background1"/>
                            <w:sz w:val="28"/>
                            <w:szCs w:val="28"/>
                          </w:rPr>
                          <w:t>www.uwyellowstone.org</w:t>
                        </w:r>
                      </w:hyperlink>
                    </w:p>
                    <w:p w14:paraId="13B25574" w14:textId="3741D36B" w:rsidR="004E2E04" w:rsidRDefault="004E2E04"/>
                  </w:txbxContent>
                </v:textbox>
                <w10:wrap type="square" anchorx="margin"/>
              </v:shape>
            </w:pict>
          </mc:Fallback>
        </mc:AlternateContent>
      </w:r>
      <w:r w:rsidR="00365316">
        <w:rPr>
          <w:rFonts w:ascii="Roboto" w:hAnsi="Roboto"/>
          <w:sz w:val="36"/>
        </w:rPr>
        <w:br/>
      </w:r>
      <w:r w:rsidR="00564C3F" w:rsidRPr="00564C3F">
        <w:rPr>
          <w:rFonts w:ascii="Roboto" w:hAnsi="Roboto" w:cs="Times New Roman"/>
          <w:b/>
          <w:sz w:val="28"/>
          <w:szCs w:val="28"/>
        </w:rPr>
        <w:t>Billings, MT</w:t>
      </w:r>
      <w:r w:rsidR="00A73C4F">
        <w:rPr>
          <w:rFonts w:ascii="Roboto" w:hAnsi="Roboto" w:cs="Times New Roman"/>
          <w:b/>
          <w:sz w:val="28"/>
          <w:szCs w:val="28"/>
        </w:rPr>
        <w:t xml:space="preserve"> </w:t>
      </w:r>
      <w:r w:rsidR="00475EA1">
        <w:rPr>
          <w:rFonts w:ascii="Roboto" w:hAnsi="Roboto" w:cs="Times New Roman"/>
          <w:b/>
          <w:sz w:val="28"/>
          <w:szCs w:val="28"/>
        </w:rPr>
        <w:t>–</w:t>
      </w:r>
      <w:r w:rsidR="00564C3F" w:rsidRPr="00564C3F">
        <w:rPr>
          <w:rFonts w:ascii="Roboto" w:hAnsi="Roboto" w:cs="Times New Roman"/>
          <w:b/>
          <w:sz w:val="28"/>
          <w:szCs w:val="28"/>
        </w:rPr>
        <w:t xml:space="preserve"> </w:t>
      </w:r>
      <w:r w:rsidR="00703AD9">
        <w:rPr>
          <w:rFonts w:ascii="Roboto" w:hAnsi="Roboto" w:cs="Times New Roman"/>
          <w:b/>
          <w:sz w:val="28"/>
          <w:szCs w:val="28"/>
        </w:rPr>
        <w:t xml:space="preserve">August </w:t>
      </w:r>
      <w:r w:rsidR="002A4335">
        <w:rPr>
          <w:rFonts w:ascii="Roboto" w:hAnsi="Roboto" w:cs="Times New Roman"/>
          <w:b/>
          <w:sz w:val="28"/>
          <w:szCs w:val="28"/>
        </w:rPr>
        <w:t>10</w:t>
      </w:r>
      <w:r w:rsidR="00564C3F" w:rsidRPr="00564C3F">
        <w:rPr>
          <w:rFonts w:ascii="Roboto" w:hAnsi="Roboto" w:cs="Times New Roman"/>
          <w:b/>
          <w:sz w:val="28"/>
          <w:szCs w:val="28"/>
        </w:rPr>
        <w:t>, 202</w:t>
      </w:r>
      <w:r w:rsidR="00B3392D">
        <w:rPr>
          <w:rFonts w:ascii="Roboto" w:hAnsi="Roboto" w:cs="Times New Roman"/>
          <w:b/>
          <w:sz w:val="28"/>
          <w:szCs w:val="28"/>
        </w:rPr>
        <w:t>1</w:t>
      </w:r>
      <w:r w:rsidR="00564C3F" w:rsidRPr="00564C3F">
        <w:rPr>
          <w:rFonts w:ascii="Roboto" w:hAnsi="Roboto" w:cs="Times New Roman"/>
          <w:b/>
          <w:sz w:val="28"/>
          <w:szCs w:val="28"/>
        </w:rPr>
        <w:t xml:space="preserve">:  </w:t>
      </w:r>
    </w:p>
    <w:p w14:paraId="450DCE05" w14:textId="77777777" w:rsidR="00703AD9" w:rsidRPr="00F85532" w:rsidRDefault="00703AD9" w:rsidP="00703AD9">
      <w:pPr>
        <w:spacing w:after="160" w:line="259" w:lineRule="auto"/>
        <w:jc w:val="center"/>
        <w:rPr>
          <w:rFonts w:ascii="Arial" w:eastAsia="Calibri" w:hAnsi="Arial" w:cs="Arial"/>
          <w:b/>
        </w:rPr>
      </w:pPr>
    </w:p>
    <w:p w14:paraId="3DA57FD7" w14:textId="7BB9FEF8" w:rsidR="00703AD9" w:rsidRPr="00205A9A" w:rsidRDefault="00703AD9" w:rsidP="00703AD9">
      <w:pPr>
        <w:spacing w:after="160" w:line="259" w:lineRule="auto"/>
        <w:rPr>
          <w:rFonts w:ascii="Arial" w:eastAsia="Calibri" w:hAnsi="Arial" w:cs="Arial"/>
          <w:color w:val="000000" w:themeColor="text1"/>
        </w:rPr>
      </w:pPr>
      <w:r w:rsidRPr="00205A9A">
        <w:rPr>
          <w:rFonts w:ascii="Arial" w:eastAsia="Calibri" w:hAnsi="Arial" w:cs="Arial"/>
          <w:color w:val="000000" w:themeColor="text1"/>
        </w:rPr>
        <w:t>United Way of Yellowstone County announce</w:t>
      </w:r>
      <w:r w:rsidR="002A4335">
        <w:rPr>
          <w:rFonts w:ascii="Arial" w:eastAsia="Calibri" w:hAnsi="Arial" w:cs="Arial"/>
          <w:color w:val="000000" w:themeColor="text1"/>
        </w:rPr>
        <w:t>s</w:t>
      </w:r>
      <w:r w:rsidRPr="00205A9A">
        <w:rPr>
          <w:rFonts w:ascii="Arial" w:eastAsia="Calibri" w:hAnsi="Arial" w:cs="Arial"/>
          <w:color w:val="000000" w:themeColor="text1"/>
        </w:rPr>
        <w:t xml:space="preserve"> today the appointment of four local leaders to </w:t>
      </w:r>
      <w:r w:rsidR="002A4335">
        <w:rPr>
          <w:rFonts w:ascii="Arial" w:eastAsia="Calibri" w:hAnsi="Arial" w:cs="Arial"/>
          <w:color w:val="000000" w:themeColor="text1"/>
        </w:rPr>
        <w:t>their</w:t>
      </w:r>
      <w:r w:rsidRPr="00205A9A">
        <w:rPr>
          <w:rFonts w:ascii="Arial" w:eastAsia="Calibri" w:hAnsi="Arial" w:cs="Arial"/>
          <w:color w:val="000000" w:themeColor="text1"/>
        </w:rPr>
        <w:t xml:space="preserve"> board of directors. This brings the number of board members to 12.</w:t>
      </w:r>
    </w:p>
    <w:p w14:paraId="13C90C43" w14:textId="7AB0C702" w:rsidR="00205A9A" w:rsidRDefault="00703AD9" w:rsidP="00205A9A">
      <w:pPr>
        <w:shd w:val="clear" w:color="auto" w:fill="FFFFFF"/>
        <w:rPr>
          <w:rFonts w:ascii="Arial" w:eastAsia="Times New Roman" w:hAnsi="Arial" w:cs="Arial"/>
          <w:color w:val="000000" w:themeColor="text1"/>
        </w:rPr>
      </w:pPr>
      <w:r w:rsidRPr="005D5066">
        <w:rPr>
          <w:rFonts w:ascii="Arial" w:eastAsia="Calibri" w:hAnsi="Arial" w:cs="Arial"/>
          <w:color w:val="000000" w:themeColor="text1"/>
          <w:u w:val="single"/>
        </w:rPr>
        <w:t>Pete Buchanan</w:t>
      </w:r>
      <w:r w:rsidRPr="00205A9A">
        <w:rPr>
          <w:rFonts w:ascii="Arial" w:eastAsia="Calibri" w:hAnsi="Arial" w:cs="Arial"/>
          <w:color w:val="000000" w:themeColor="text1"/>
        </w:rPr>
        <w:t xml:space="preserve"> is the </w:t>
      </w:r>
      <w:r w:rsidRPr="00205A9A">
        <w:rPr>
          <w:rFonts w:ascii="Arial" w:eastAsia="Times New Roman" w:hAnsi="Arial" w:cs="Arial"/>
          <w:color w:val="000000" w:themeColor="text1"/>
        </w:rPr>
        <w:t>Operations &amp; Finance Manager</w:t>
      </w:r>
      <w:r w:rsidR="00205A9A" w:rsidRPr="00205A9A">
        <w:rPr>
          <w:rFonts w:ascii="Arial" w:eastAsia="Times New Roman" w:hAnsi="Arial" w:cs="Arial"/>
          <w:color w:val="000000" w:themeColor="text1"/>
        </w:rPr>
        <w:t xml:space="preserve"> for </w:t>
      </w:r>
      <w:r w:rsidRPr="00703AD9">
        <w:rPr>
          <w:rFonts w:ascii="Arial" w:eastAsia="Times New Roman" w:hAnsi="Arial" w:cs="Arial"/>
          <w:color w:val="000000" w:themeColor="text1"/>
        </w:rPr>
        <w:t>Montana Campus Compact</w:t>
      </w:r>
      <w:r w:rsidR="00205A9A" w:rsidRPr="00205A9A">
        <w:rPr>
          <w:rFonts w:ascii="Arial" w:eastAsia="Times New Roman" w:hAnsi="Arial" w:cs="Arial"/>
          <w:color w:val="000000" w:themeColor="text1"/>
        </w:rPr>
        <w:t xml:space="preserve">. He is also </w:t>
      </w:r>
      <w:r w:rsidR="00205A9A" w:rsidRPr="00205A9A">
        <w:rPr>
          <w:rFonts w:ascii="Arial" w:hAnsi="Arial" w:cs="Arial"/>
          <w:color w:val="000000" w:themeColor="text1"/>
          <w:shd w:val="clear" w:color="auto" w:fill="FFFFFF"/>
        </w:rPr>
        <w:t xml:space="preserve">a member of the YCOAD (Yellowstone County Organizations Active in Disaster), the Volunteer Center Advisory Committee Council, </w:t>
      </w:r>
      <w:r w:rsidR="00B3392D">
        <w:rPr>
          <w:rFonts w:ascii="Arial" w:hAnsi="Arial" w:cs="Arial"/>
          <w:color w:val="000000" w:themeColor="text1"/>
          <w:shd w:val="clear" w:color="auto" w:fill="FFFFFF"/>
        </w:rPr>
        <w:t xml:space="preserve">and </w:t>
      </w:r>
      <w:r w:rsidR="00205A9A" w:rsidRPr="00205A9A">
        <w:rPr>
          <w:rFonts w:ascii="Arial" w:hAnsi="Arial" w:cs="Arial"/>
          <w:color w:val="000000" w:themeColor="text1"/>
          <w:shd w:val="clear" w:color="auto" w:fill="FFFFFF"/>
        </w:rPr>
        <w:t>Volunteer Administrators NETWORK Group.</w:t>
      </w:r>
    </w:p>
    <w:p w14:paraId="3DD1517C" w14:textId="77777777" w:rsidR="00205A9A" w:rsidRDefault="00205A9A" w:rsidP="00205A9A">
      <w:pPr>
        <w:shd w:val="clear" w:color="auto" w:fill="FFFFFF"/>
        <w:rPr>
          <w:rFonts w:ascii="Arial" w:eastAsia="Times New Roman" w:hAnsi="Arial" w:cs="Arial"/>
          <w:color w:val="000000" w:themeColor="text1"/>
        </w:rPr>
      </w:pPr>
    </w:p>
    <w:p w14:paraId="4C37B759" w14:textId="5D0CBC79" w:rsidR="00205A9A" w:rsidRDefault="00703AD9" w:rsidP="00205A9A">
      <w:pPr>
        <w:shd w:val="clear" w:color="auto" w:fill="FFFFFF"/>
        <w:rPr>
          <w:rFonts w:ascii="Arial" w:eastAsia="Times New Roman" w:hAnsi="Arial" w:cs="Arial"/>
          <w:color w:val="000000" w:themeColor="text1"/>
        </w:rPr>
      </w:pPr>
      <w:r w:rsidRPr="005D5066">
        <w:rPr>
          <w:rFonts w:ascii="Arial" w:eastAsia="Calibri" w:hAnsi="Arial" w:cs="Arial"/>
          <w:color w:val="000000" w:themeColor="text1"/>
          <w:u w:val="single"/>
        </w:rPr>
        <w:t>Craig Burke</w:t>
      </w:r>
      <w:r w:rsidR="00205A9A" w:rsidRPr="00205A9A">
        <w:rPr>
          <w:rFonts w:ascii="Arial" w:eastAsia="Calibri" w:hAnsi="Arial" w:cs="Arial"/>
          <w:color w:val="000000" w:themeColor="text1"/>
        </w:rPr>
        <w:t xml:space="preserve"> is the Vice President and Owner of Entre Technology Services. </w:t>
      </w:r>
      <w:r w:rsidR="00B3392D">
        <w:rPr>
          <w:rFonts w:ascii="Arial" w:eastAsia="Calibri" w:hAnsi="Arial" w:cs="Arial"/>
          <w:color w:val="000000" w:themeColor="text1"/>
        </w:rPr>
        <w:t xml:space="preserve">Craig also serves on the Finance </w:t>
      </w:r>
      <w:bookmarkStart w:id="0" w:name="_GoBack"/>
      <w:bookmarkEnd w:id="0"/>
      <w:r w:rsidR="00B3392D">
        <w:rPr>
          <w:rFonts w:ascii="Arial" w:eastAsia="Calibri" w:hAnsi="Arial" w:cs="Arial"/>
          <w:color w:val="000000" w:themeColor="text1"/>
        </w:rPr>
        <w:t xml:space="preserve">Committee and the Building </w:t>
      </w:r>
      <w:r w:rsidR="007F06BF">
        <w:rPr>
          <w:rFonts w:ascii="Arial" w:eastAsia="Calibri" w:hAnsi="Arial" w:cs="Arial"/>
          <w:color w:val="000000" w:themeColor="text1"/>
        </w:rPr>
        <w:t>&amp;</w:t>
      </w:r>
      <w:r w:rsidR="00B3392D">
        <w:rPr>
          <w:rFonts w:ascii="Arial" w:eastAsia="Calibri" w:hAnsi="Arial" w:cs="Arial"/>
          <w:color w:val="000000" w:themeColor="text1"/>
        </w:rPr>
        <w:t xml:space="preserve"> Property Task Force.</w:t>
      </w:r>
    </w:p>
    <w:p w14:paraId="58CFF152" w14:textId="77777777" w:rsidR="00205A9A" w:rsidRDefault="00205A9A" w:rsidP="00205A9A">
      <w:pPr>
        <w:shd w:val="clear" w:color="auto" w:fill="FFFFFF"/>
        <w:rPr>
          <w:rFonts w:ascii="Arial" w:eastAsia="Times New Roman" w:hAnsi="Arial" w:cs="Arial"/>
          <w:color w:val="000000" w:themeColor="text1"/>
        </w:rPr>
      </w:pPr>
    </w:p>
    <w:p w14:paraId="7FDC02C4" w14:textId="4A34DADD" w:rsidR="00205A9A" w:rsidRDefault="00205A9A" w:rsidP="00703AD9">
      <w:pPr>
        <w:spacing w:after="160" w:line="259" w:lineRule="auto"/>
        <w:rPr>
          <w:rFonts w:ascii="Roboto" w:hAnsi="Roboto"/>
          <w:color w:val="111111"/>
          <w:sz w:val="23"/>
          <w:szCs w:val="23"/>
          <w:shd w:val="clear" w:color="auto" w:fill="FFFFFF"/>
        </w:rPr>
      </w:pPr>
      <w:r w:rsidRPr="005D5066">
        <w:rPr>
          <w:rFonts w:ascii="Roboto" w:hAnsi="Roboto"/>
          <w:color w:val="111111"/>
          <w:sz w:val="23"/>
          <w:szCs w:val="23"/>
          <w:u w:val="single"/>
          <w:shd w:val="clear" w:color="auto" w:fill="FFFFFF"/>
        </w:rPr>
        <w:t>Rob</w:t>
      </w:r>
      <w:r w:rsidR="00B3392D" w:rsidRPr="005D5066">
        <w:rPr>
          <w:rFonts w:ascii="Roboto" w:hAnsi="Roboto"/>
          <w:color w:val="111111"/>
          <w:sz w:val="23"/>
          <w:szCs w:val="23"/>
          <w:u w:val="single"/>
          <w:shd w:val="clear" w:color="auto" w:fill="FFFFFF"/>
        </w:rPr>
        <w:t>bie</w:t>
      </w:r>
      <w:r w:rsidRPr="005D5066">
        <w:rPr>
          <w:rFonts w:ascii="Roboto" w:hAnsi="Roboto"/>
          <w:color w:val="111111"/>
          <w:sz w:val="23"/>
          <w:szCs w:val="23"/>
          <w:u w:val="single"/>
          <w:shd w:val="clear" w:color="auto" w:fill="FFFFFF"/>
        </w:rPr>
        <w:t xml:space="preserve"> </w:t>
      </w:r>
      <w:proofErr w:type="spellStart"/>
      <w:r w:rsidRPr="005D5066">
        <w:rPr>
          <w:rFonts w:ascii="Roboto" w:hAnsi="Roboto"/>
          <w:color w:val="111111"/>
          <w:sz w:val="23"/>
          <w:szCs w:val="23"/>
          <w:u w:val="single"/>
          <w:shd w:val="clear" w:color="auto" w:fill="FFFFFF"/>
        </w:rPr>
        <w:t>Neihart</w:t>
      </w:r>
      <w:proofErr w:type="spellEnd"/>
      <w:r>
        <w:rPr>
          <w:rFonts w:ascii="Roboto" w:hAnsi="Roboto"/>
          <w:color w:val="111111"/>
          <w:sz w:val="23"/>
          <w:szCs w:val="23"/>
          <w:shd w:val="clear" w:color="auto" w:fill="FFFFFF"/>
        </w:rPr>
        <w:t xml:space="preserve"> is a Project Manager for Performance Engineering, LLC. Robbie i</w:t>
      </w:r>
      <w:r w:rsidR="00B3392D">
        <w:rPr>
          <w:rFonts w:ascii="Roboto" w:hAnsi="Roboto"/>
          <w:color w:val="111111"/>
          <w:sz w:val="23"/>
          <w:szCs w:val="23"/>
          <w:shd w:val="clear" w:color="auto" w:fill="FFFFFF"/>
        </w:rPr>
        <w:t xml:space="preserve">s a member of the Resource Development Committee and </w:t>
      </w:r>
      <w:r w:rsidR="00B3392D">
        <w:rPr>
          <w:rFonts w:ascii="Arial" w:eastAsia="Calibri" w:hAnsi="Arial" w:cs="Arial"/>
          <w:color w:val="000000" w:themeColor="text1"/>
        </w:rPr>
        <w:t xml:space="preserve">the Building </w:t>
      </w:r>
      <w:r w:rsidR="007F06BF">
        <w:rPr>
          <w:rFonts w:ascii="Arial" w:eastAsia="Calibri" w:hAnsi="Arial" w:cs="Arial"/>
          <w:color w:val="000000" w:themeColor="text1"/>
        </w:rPr>
        <w:t>&amp;</w:t>
      </w:r>
      <w:r w:rsidR="00B3392D">
        <w:rPr>
          <w:rFonts w:ascii="Arial" w:eastAsia="Calibri" w:hAnsi="Arial" w:cs="Arial"/>
          <w:color w:val="000000" w:themeColor="text1"/>
        </w:rPr>
        <w:t xml:space="preserve"> Property Task Force</w:t>
      </w:r>
      <w:r>
        <w:rPr>
          <w:rFonts w:ascii="Roboto" w:hAnsi="Roboto"/>
          <w:color w:val="111111"/>
          <w:sz w:val="23"/>
          <w:szCs w:val="23"/>
          <w:shd w:val="clear" w:color="auto" w:fill="FFFFFF"/>
        </w:rPr>
        <w:t>.</w:t>
      </w:r>
    </w:p>
    <w:p w14:paraId="406C91B2" w14:textId="4937BAF1" w:rsidR="00703AD9" w:rsidRPr="00205A9A" w:rsidRDefault="00703AD9" w:rsidP="00703AD9">
      <w:pPr>
        <w:spacing w:after="160" w:line="259" w:lineRule="auto"/>
        <w:rPr>
          <w:rFonts w:ascii="Arial" w:eastAsia="Calibri" w:hAnsi="Arial" w:cs="Arial"/>
          <w:color w:val="000000" w:themeColor="text1"/>
        </w:rPr>
      </w:pPr>
      <w:r w:rsidRPr="005D5066">
        <w:rPr>
          <w:rFonts w:ascii="Arial" w:eastAsia="Calibri" w:hAnsi="Arial" w:cs="Arial"/>
          <w:color w:val="000000" w:themeColor="text1"/>
          <w:u w:val="single"/>
        </w:rPr>
        <w:t>Pete Philippi</w:t>
      </w:r>
      <w:r w:rsidR="00205A9A">
        <w:rPr>
          <w:rFonts w:ascii="Arial" w:eastAsia="Calibri" w:hAnsi="Arial" w:cs="Arial"/>
          <w:color w:val="000000" w:themeColor="text1"/>
        </w:rPr>
        <w:t xml:space="preserve"> </w:t>
      </w:r>
      <w:r w:rsidR="00B3392D">
        <w:rPr>
          <w:rFonts w:ascii="Arial" w:eastAsia="Calibri" w:hAnsi="Arial" w:cs="Arial"/>
          <w:color w:val="000000" w:themeColor="text1"/>
        </w:rPr>
        <w:t>is the</w:t>
      </w:r>
      <w:r w:rsidR="00205A9A">
        <w:rPr>
          <w:rFonts w:ascii="Arial" w:eastAsia="Calibri" w:hAnsi="Arial" w:cs="Arial"/>
          <w:color w:val="000000" w:themeColor="text1"/>
        </w:rPr>
        <w:t xml:space="preserve"> Store Leader of SCHELLS All Sports. </w:t>
      </w:r>
      <w:r w:rsidR="00B3392D">
        <w:rPr>
          <w:rFonts w:ascii="Arial" w:eastAsia="Calibri" w:hAnsi="Arial" w:cs="Arial"/>
          <w:color w:val="000000" w:themeColor="text1"/>
        </w:rPr>
        <w:t>Pete lends his talents and United Way knowledge to the Resource Development Committee.</w:t>
      </w:r>
    </w:p>
    <w:p w14:paraId="01E9982B" w14:textId="02409E1C" w:rsidR="00703AD9" w:rsidRPr="00205A9A" w:rsidRDefault="00B3392D" w:rsidP="00703AD9">
      <w:pPr>
        <w:spacing w:after="160" w:line="259" w:lineRule="auto"/>
        <w:rPr>
          <w:rFonts w:ascii="Arial" w:eastAsia="Calibri" w:hAnsi="Arial" w:cs="Arial"/>
          <w:color w:val="000000" w:themeColor="text1"/>
        </w:rPr>
      </w:pPr>
      <w:r>
        <w:rPr>
          <w:rFonts w:ascii="Arial" w:eastAsia="Calibri" w:hAnsi="Arial" w:cs="Arial"/>
          <w:color w:val="000000" w:themeColor="text1"/>
        </w:rPr>
        <w:t>“We are in a very exciting period of growth here at United Way of Yellowstone County.</w:t>
      </w:r>
      <w:r w:rsidR="005D5066">
        <w:rPr>
          <w:rFonts w:ascii="Arial" w:eastAsia="Calibri" w:hAnsi="Arial" w:cs="Arial"/>
          <w:color w:val="000000" w:themeColor="text1"/>
        </w:rPr>
        <w:t xml:space="preserve"> A vital part of that growth is reinvigorating our board with new perspectives</w:t>
      </w:r>
      <w:r w:rsidR="007F06BF">
        <w:rPr>
          <w:rFonts w:ascii="Arial" w:eastAsia="Calibri" w:hAnsi="Arial" w:cs="Arial"/>
          <w:color w:val="000000" w:themeColor="text1"/>
        </w:rPr>
        <w:t>, experiences, and expertise,” s</w:t>
      </w:r>
      <w:r w:rsidR="005D5066">
        <w:rPr>
          <w:rFonts w:ascii="Arial" w:eastAsia="Calibri" w:hAnsi="Arial" w:cs="Arial"/>
          <w:color w:val="000000" w:themeColor="text1"/>
        </w:rPr>
        <w:t xml:space="preserve">ays President and CEO, Kim Lewis. “Pete, Craig, Robbie, and Pete are joining a great group of local professionals </w:t>
      </w:r>
      <w:r w:rsidR="007F06BF">
        <w:rPr>
          <w:rFonts w:ascii="Arial" w:eastAsia="Calibri" w:hAnsi="Arial" w:cs="Arial"/>
          <w:color w:val="000000" w:themeColor="text1"/>
        </w:rPr>
        <w:t xml:space="preserve">and community leaders </w:t>
      </w:r>
      <w:r w:rsidR="005D5066">
        <w:rPr>
          <w:rFonts w:ascii="Arial" w:eastAsia="Calibri" w:hAnsi="Arial" w:cs="Arial"/>
          <w:color w:val="000000" w:themeColor="text1"/>
        </w:rPr>
        <w:t xml:space="preserve">who will help lead us as we prepare for the </w:t>
      </w:r>
      <w:r w:rsidR="007F06BF">
        <w:rPr>
          <w:rFonts w:ascii="Arial" w:eastAsia="Calibri" w:hAnsi="Arial" w:cs="Arial"/>
          <w:color w:val="000000" w:themeColor="text1"/>
        </w:rPr>
        <w:t>decade</w:t>
      </w:r>
      <w:r w:rsidR="005D5066">
        <w:rPr>
          <w:rFonts w:ascii="Arial" w:eastAsia="Calibri" w:hAnsi="Arial" w:cs="Arial"/>
          <w:color w:val="000000" w:themeColor="text1"/>
        </w:rPr>
        <w:t>, and beyond, of impact in Yellowstone County.”</w:t>
      </w:r>
    </w:p>
    <w:p w14:paraId="2825E7BA" w14:textId="02D0FA21" w:rsidR="00F46D89" w:rsidRPr="00205A9A" w:rsidRDefault="00205A9A" w:rsidP="00703AD9">
      <w:pPr>
        <w:pStyle w:val="yiv2852472852msonormal"/>
        <w:shd w:val="clear" w:color="auto" w:fill="FFFFFF"/>
        <w:jc w:val="both"/>
        <w:rPr>
          <w:rFonts w:ascii="Arial" w:hAnsi="Arial" w:cs="Arial"/>
          <w:color w:val="000000" w:themeColor="text1"/>
          <w:sz w:val="23"/>
          <w:szCs w:val="23"/>
        </w:rPr>
      </w:pPr>
      <w:r w:rsidRPr="00205A9A">
        <w:rPr>
          <w:rFonts w:ascii="Arial" w:hAnsi="Arial" w:cs="Arial"/>
          <w:color w:val="000000" w:themeColor="text1"/>
          <w:sz w:val="23"/>
          <w:szCs w:val="23"/>
        </w:rPr>
        <w:t xml:space="preserve">The United Way of Yellowstone County Board of Directors also elected Katie Edwards of Western Security Bank </w:t>
      </w:r>
      <w:r w:rsidR="007F06BF">
        <w:rPr>
          <w:rFonts w:ascii="Arial" w:hAnsi="Arial" w:cs="Arial"/>
          <w:color w:val="000000" w:themeColor="text1"/>
          <w:sz w:val="23"/>
          <w:szCs w:val="23"/>
        </w:rPr>
        <w:t>as</w:t>
      </w:r>
      <w:r w:rsidRPr="00205A9A">
        <w:rPr>
          <w:rFonts w:ascii="Arial" w:hAnsi="Arial" w:cs="Arial"/>
          <w:color w:val="000000" w:themeColor="text1"/>
          <w:sz w:val="23"/>
          <w:szCs w:val="23"/>
        </w:rPr>
        <w:t xml:space="preserve"> Board Chair and Bret Rutherford, Elections Administrator for Yellowstone County, as Chair Elect.</w:t>
      </w:r>
      <w:r w:rsidR="006471E5">
        <w:rPr>
          <w:rFonts w:ascii="Arial" w:hAnsi="Arial" w:cs="Arial"/>
          <w:color w:val="000000" w:themeColor="text1"/>
          <w:sz w:val="23"/>
          <w:szCs w:val="23"/>
        </w:rPr>
        <w:t xml:space="preserve"> Matt Schafer of MK </w:t>
      </w:r>
      <w:proofErr w:type="spellStart"/>
      <w:r w:rsidR="006471E5">
        <w:rPr>
          <w:rFonts w:ascii="Arial" w:hAnsi="Arial" w:cs="Arial"/>
          <w:color w:val="000000" w:themeColor="text1"/>
          <w:sz w:val="23"/>
          <w:szCs w:val="23"/>
        </w:rPr>
        <w:t>Weeden</w:t>
      </w:r>
      <w:proofErr w:type="spellEnd"/>
      <w:r w:rsidR="006471E5">
        <w:rPr>
          <w:rFonts w:ascii="Arial" w:hAnsi="Arial" w:cs="Arial"/>
          <w:color w:val="000000" w:themeColor="text1"/>
          <w:sz w:val="23"/>
          <w:szCs w:val="23"/>
        </w:rPr>
        <w:t xml:space="preserve"> </w:t>
      </w:r>
      <w:proofErr w:type="spellStart"/>
      <w:r w:rsidR="006471E5">
        <w:rPr>
          <w:rFonts w:ascii="Arial" w:hAnsi="Arial" w:cs="Arial"/>
          <w:color w:val="000000" w:themeColor="text1"/>
          <w:sz w:val="23"/>
          <w:szCs w:val="23"/>
        </w:rPr>
        <w:t>Contruction</w:t>
      </w:r>
      <w:proofErr w:type="spellEnd"/>
      <w:r w:rsidR="006471E5">
        <w:rPr>
          <w:rFonts w:ascii="Arial" w:hAnsi="Arial" w:cs="Arial"/>
          <w:color w:val="000000" w:themeColor="text1"/>
          <w:sz w:val="23"/>
          <w:szCs w:val="23"/>
        </w:rPr>
        <w:t>, Inc. remains Treasurer and Kristie Jessup resumes her role as secretary.</w:t>
      </w:r>
    </w:p>
    <w:p w14:paraId="2D5F57F1" w14:textId="2A595E67" w:rsidR="00F46D89" w:rsidRPr="00205A9A" w:rsidRDefault="005D5066" w:rsidP="00A73C4F">
      <w:pPr>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 xml:space="preserve">Other Board Directors include: Brenda Koch with Billings Public Schools, Theresa Hinz with Phillips 66, Shawn Hinz with </w:t>
      </w:r>
      <w:proofErr w:type="spellStart"/>
      <w:r>
        <w:rPr>
          <w:rFonts w:ascii="Arial" w:eastAsia="Times New Roman" w:hAnsi="Arial" w:cs="Arial"/>
          <w:color w:val="000000" w:themeColor="text1"/>
          <w:sz w:val="23"/>
          <w:szCs w:val="23"/>
        </w:rPr>
        <w:t>RiverStone</w:t>
      </w:r>
      <w:proofErr w:type="spellEnd"/>
      <w:r>
        <w:rPr>
          <w:rFonts w:ascii="Arial" w:eastAsia="Times New Roman" w:hAnsi="Arial" w:cs="Arial"/>
          <w:color w:val="000000" w:themeColor="text1"/>
          <w:sz w:val="23"/>
          <w:szCs w:val="23"/>
        </w:rPr>
        <w:t xml:space="preserve"> Health, and Jill Quade with ExxonMobil.</w:t>
      </w:r>
    </w:p>
    <w:p w14:paraId="024EE75B" w14:textId="207B7CFD" w:rsidR="00A73C4F" w:rsidRPr="00205A9A" w:rsidRDefault="00A73C4F" w:rsidP="00A73C4F">
      <w:pPr>
        <w:rPr>
          <w:rFonts w:ascii="Arial" w:eastAsia="Times New Roman" w:hAnsi="Arial" w:cs="Arial"/>
          <w:color w:val="000000" w:themeColor="text1"/>
          <w:sz w:val="23"/>
          <w:szCs w:val="23"/>
        </w:rPr>
      </w:pPr>
    </w:p>
    <w:p w14:paraId="280E49EE" w14:textId="6799CA2F" w:rsidR="00A73C4F" w:rsidRPr="00205A9A" w:rsidRDefault="00A73C4F" w:rsidP="00A73C4F">
      <w:pPr>
        <w:rPr>
          <w:rFonts w:ascii="Arial" w:hAnsi="Arial" w:cs="Arial"/>
          <w:color w:val="000000" w:themeColor="text1"/>
          <w:sz w:val="23"/>
          <w:szCs w:val="23"/>
        </w:rPr>
      </w:pPr>
      <w:r w:rsidRPr="00205A9A">
        <w:rPr>
          <w:rFonts w:ascii="Arial" w:hAnsi="Arial" w:cs="Arial"/>
          <w:color w:val="000000" w:themeColor="text1"/>
          <w:sz w:val="23"/>
          <w:szCs w:val="23"/>
        </w:rPr>
        <w:t xml:space="preserve">Contact </w:t>
      </w:r>
      <w:r w:rsidR="008F683A" w:rsidRPr="00205A9A">
        <w:rPr>
          <w:rFonts w:ascii="Arial" w:hAnsi="Arial" w:cs="Arial"/>
          <w:color w:val="000000" w:themeColor="text1"/>
          <w:sz w:val="23"/>
          <w:szCs w:val="23"/>
        </w:rPr>
        <w:t>Lisa McDaniel</w:t>
      </w:r>
      <w:r w:rsidRPr="00205A9A">
        <w:rPr>
          <w:rFonts w:ascii="Arial" w:hAnsi="Arial" w:cs="Arial"/>
          <w:color w:val="000000" w:themeColor="text1"/>
          <w:sz w:val="23"/>
          <w:szCs w:val="23"/>
        </w:rPr>
        <w:t>, Communications</w:t>
      </w:r>
      <w:r w:rsidR="008F683A" w:rsidRPr="00205A9A">
        <w:rPr>
          <w:rFonts w:ascii="Arial" w:hAnsi="Arial" w:cs="Arial"/>
          <w:color w:val="000000" w:themeColor="text1"/>
          <w:sz w:val="23"/>
          <w:szCs w:val="23"/>
        </w:rPr>
        <w:t xml:space="preserve"> and Campaign</w:t>
      </w:r>
      <w:r w:rsidRPr="00205A9A">
        <w:rPr>
          <w:rFonts w:ascii="Arial" w:hAnsi="Arial" w:cs="Arial"/>
          <w:color w:val="000000" w:themeColor="text1"/>
          <w:sz w:val="23"/>
          <w:szCs w:val="23"/>
        </w:rPr>
        <w:t xml:space="preserve"> Coordinator, at (406) </w:t>
      </w:r>
      <w:r w:rsidR="008F683A" w:rsidRPr="00205A9A">
        <w:rPr>
          <w:rFonts w:ascii="Arial" w:hAnsi="Arial" w:cs="Arial"/>
          <w:color w:val="000000" w:themeColor="text1"/>
          <w:sz w:val="23"/>
          <w:szCs w:val="23"/>
        </w:rPr>
        <w:t>697.2874</w:t>
      </w:r>
      <w:r w:rsidRPr="00205A9A">
        <w:rPr>
          <w:rFonts w:ascii="Arial" w:hAnsi="Arial" w:cs="Arial"/>
          <w:color w:val="000000" w:themeColor="text1"/>
          <w:sz w:val="23"/>
          <w:szCs w:val="23"/>
        </w:rPr>
        <w:t xml:space="preserve"> or by email at </w:t>
      </w:r>
      <w:hyperlink r:id="rId10" w:history="1">
        <w:r w:rsidR="008F683A" w:rsidRPr="00205A9A">
          <w:rPr>
            <w:rStyle w:val="Hyperlink"/>
            <w:rFonts w:ascii="Arial" w:hAnsi="Arial" w:cs="Arial"/>
            <w:color w:val="000000" w:themeColor="text1"/>
            <w:sz w:val="23"/>
            <w:szCs w:val="23"/>
          </w:rPr>
          <w:t>lmcdaniel@uwyellowstone.org</w:t>
        </w:r>
      </w:hyperlink>
      <w:r w:rsidRPr="00205A9A">
        <w:rPr>
          <w:rFonts w:ascii="Arial" w:hAnsi="Arial" w:cs="Arial"/>
          <w:color w:val="000000" w:themeColor="text1"/>
          <w:sz w:val="23"/>
          <w:szCs w:val="23"/>
        </w:rPr>
        <w:t xml:space="preserve"> for more information. </w:t>
      </w:r>
    </w:p>
    <w:p w14:paraId="4736E7F6" w14:textId="595B95CA" w:rsidR="00A73C4F" w:rsidRPr="00205A9A" w:rsidRDefault="00A73C4F" w:rsidP="00A73C4F">
      <w:pPr>
        <w:rPr>
          <w:rFonts w:ascii="Arial" w:hAnsi="Arial" w:cs="Arial"/>
          <w:color w:val="000000" w:themeColor="text1"/>
        </w:rPr>
      </w:pPr>
    </w:p>
    <w:p w14:paraId="314495D2" w14:textId="753343F4" w:rsidR="00780FBB" w:rsidRPr="003C75A7" w:rsidRDefault="00780FBB" w:rsidP="0090192E">
      <w:pPr>
        <w:jc w:val="center"/>
        <w:rPr>
          <w:rFonts w:cstheme="minorHAnsi"/>
          <w:sz w:val="24"/>
          <w:szCs w:val="24"/>
        </w:rPr>
      </w:pPr>
    </w:p>
    <w:p w14:paraId="5F85D2FC" w14:textId="0DF9D48B" w:rsidR="0090192E" w:rsidRPr="003C75A7" w:rsidRDefault="0090192E" w:rsidP="0090192E">
      <w:pPr>
        <w:jc w:val="center"/>
        <w:rPr>
          <w:rFonts w:cstheme="minorHAnsi"/>
          <w:sz w:val="24"/>
          <w:szCs w:val="24"/>
        </w:rPr>
      </w:pPr>
      <w:r w:rsidRPr="003C75A7">
        <w:rPr>
          <w:rFonts w:cstheme="minorHAnsi"/>
          <w:sz w:val="24"/>
          <w:szCs w:val="24"/>
        </w:rPr>
        <w:t>####</w:t>
      </w:r>
    </w:p>
    <w:sectPr w:rsidR="0090192E" w:rsidRPr="003C75A7" w:rsidSect="00607E35">
      <w:headerReference w:type="default" r:id="rId11"/>
      <w:footerReference w:type="default" r:id="rId12"/>
      <w:pgSz w:w="12240" w:h="15840" w:code="1"/>
      <w:pgMar w:top="108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7F634" w14:textId="77777777" w:rsidR="00645D93" w:rsidRDefault="00645D93">
      <w:r>
        <w:separator/>
      </w:r>
    </w:p>
  </w:endnote>
  <w:endnote w:type="continuationSeparator" w:id="0">
    <w:p w14:paraId="59FFADAB" w14:textId="77777777" w:rsidR="00645D93" w:rsidRDefault="00645D93">
      <w:r>
        <w:continuationSeparator/>
      </w:r>
    </w:p>
  </w:endnote>
  <w:endnote w:type="continuationNotice" w:id="1">
    <w:p w14:paraId="2E431169" w14:textId="77777777" w:rsidR="00645D93" w:rsidRDefault="00645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eague Gothic">
    <w:panose1 w:val="00000500000000000000"/>
    <w:charset w:val="00"/>
    <w:family w:val="auto"/>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A6F3" w14:textId="27C57513" w:rsidR="00365316" w:rsidRDefault="00951858" w:rsidP="009A17AB">
    <w:pPr>
      <w:shd w:val="clear" w:color="auto" w:fill="005191"/>
      <w:autoSpaceDE w:val="0"/>
      <w:autoSpaceDN w:val="0"/>
      <w:adjustRightInd w:val="0"/>
      <w:rPr>
        <w:rFonts w:ascii="Roboto" w:hAnsi="Roboto" w:cs="Arial"/>
        <w:color w:val="FFFFFF" w:themeColor="background1"/>
        <w:sz w:val="18"/>
        <w:szCs w:val="18"/>
      </w:rPr>
    </w:pPr>
    <w:r w:rsidRPr="00003E4D">
      <w:rPr>
        <w:rFonts w:ascii="Roboto" w:hAnsi="Roboto" w:cs="Arial"/>
        <w:b/>
        <w:bCs/>
        <w:color w:val="FFFFFF" w:themeColor="background1"/>
        <w:sz w:val="18"/>
        <w:szCs w:val="18"/>
        <w:u w:val="single"/>
      </w:rPr>
      <w:t>About United Way of Yellowstone County</w:t>
    </w:r>
    <w:r w:rsidRPr="00D7552F">
      <w:rPr>
        <w:rFonts w:ascii="Roboto" w:hAnsi="Roboto" w:cs="Arial"/>
        <w:bCs/>
        <w:color w:val="FFFFFF" w:themeColor="background1"/>
        <w:sz w:val="18"/>
        <w:szCs w:val="18"/>
      </w:rPr>
      <w:t xml:space="preserve"> </w:t>
    </w:r>
    <w:r w:rsidRPr="00D7552F">
      <w:rPr>
        <w:rFonts w:ascii="Roboto" w:hAnsi="Roboto" w:cs="Arial"/>
        <w:color w:val="FFFFFF" w:themeColor="background1"/>
        <w:sz w:val="18"/>
        <w:szCs w:val="18"/>
      </w:rPr>
      <w:t>– United Way of Yellowstone County mobilizes the caring power of Yellowstone County to improve lives in measurable and lasting ways throughout the county. They provide leadership to effectively mobilize people through financial and strategic resources to improve people’s lives by identifying and addressing priority needs with solutions that achieve sustained community 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CAB7E" w14:textId="77777777" w:rsidR="00645D93" w:rsidRDefault="00645D93">
      <w:r>
        <w:separator/>
      </w:r>
    </w:p>
  </w:footnote>
  <w:footnote w:type="continuationSeparator" w:id="0">
    <w:p w14:paraId="2FD51DD9" w14:textId="77777777" w:rsidR="00645D93" w:rsidRDefault="00645D93">
      <w:r>
        <w:continuationSeparator/>
      </w:r>
    </w:p>
  </w:footnote>
  <w:footnote w:type="continuationNotice" w:id="1">
    <w:p w14:paraId="3DABCAA8" w14:textId="77777777" w:rsidR="00645D93" w:rsidRDefault="00645D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E3E3" w14:textId="5286DF63" w:rsidR="00365316" w:rsidRDefault="006669A0">
    <w:pPr>
      <w:pStyle w:val="Header"/>
    </w:pPr>
    <w:r>
      <w:rPr>
        <w:noProof/>
      </w:rPr>
      <mc:AlternateContent>
        <mc:Choice Requires="wps">
          <w:drawing>
            <wp:anchor distT="0" distB="0" distL="118745" distR="118745" simplePos="0" relativeHeight="251659264" behindDoc="1" locked="0" layoutInCell="1" allowOverlap="0" wp14:anchorId="00DECD91" wp14:editId="7E80F70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519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D79FE6" w14:textId="37AEF42D" w:rsidR="006669A0" w:rsidRPr="006669A0" w:rsidRDefault="006669A0">
                          <w:pPr>
                            <w:pStyle w:val="Header"/>
                            <w:tabs>
                              <w:tab w:val="clear" w:pos="4680"/>
                              <w:tab w:val="clear" w:pos="9360"/>
                            </w:tabs>
                            <w:jc w:val="center"/>
                            <w:rPr>
                              <w:rFonts w:ascii="Roboto" w:hAnsi="Roboto"/>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0DECD91"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" o:allowoverlap="f" fillcolor="#005191" stroked="f" strokeweight="2pt">
              <v:textbox style="mso-fit-shape-to-text:t">
                <w:txbxContent>
                  <w:p w14:paraId="0AD79FE6" w14:textId="37AEF42D" w:rsidR="006669A0" w:rsidRPr="006669A0" w:rsidRDefault="006669A0">
                    <w:pPr>
                      <w:pStyle w:val="Header"/>
                      <w:tabs>
                        <w:tab w:val="clear" w:pos="4680"/>
                        <w:tab w:val="clear" w:pos="9360"/>
                      </w:tabs>
                      <w:jc w:val="center"/>
                      <w:rPr>
                        <w:rFonts w:ascii="Roboto" w:hAnsi="Roboto"/>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34D64"/>
    <w:multiLevelType w:val="hybridMultilevel"/>
    <w:tmpl w:val="563464D8"/>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E7524"/>
    <w:multiLevelType w:val="hybridMultilevel"/>
    <w:tmpl w:val="6DDC02B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8512CA"/>
    <w:multiLevelType w:val="hybridMultilevel"/>
    <w:tmpl w:val="447E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1C"/>
    <w:rsid w:val="00001F67"/>
    <w:rsid w:val="00003E4D"/>
    <w:rsid w:val="000121BC"/>
    <w:rsid w:val="0009733A"/>
    <w:rsid w:val="000C6E06"/>
    <w:rsid w:val="000E609B"/>
    <w:rsid w:val="0016131C"/>
    <w:rsid w:val="001B04B3"/>
    <w:rsid w:val="001E6732"/>
    <w:rsid w:val="00205A9A"/>
    <w:rsid w:val="002339D0"/>
    <w:rsid w:val="002A4335"/>
    <w:rsid w:val="002F10CC"/>
    <w:rsid w:val="003206DA"/>
    <w:rsid w:val="00355344"/>
    <w:rsid w:val="00365316"/>
    <w:rsid w:val="00365E5A"/>
    <w:rsid w:val="00396A2A"/>
    <w:rsid w:val="003C75A7"/>
    <w:rsid w:val="004203B5"/>
    <w:rsid w:val="00447C5D"/>
    <w:rsid w:val="00455432"/>
    <w:rsid w:val="004753F4"/>
    <w:rsid w:val="00475EA1"/>
    <w:rsid w:val="00480C2C"/>
    <w:rsid w:val="004919F9"/>
    <w:rsid w:val="004C1C3F"/>
    <w:rsid w:val="004E2E04"/>
    <w:rsid w:val="004F3A99"/>
    <w:rsid w:val="004F4EF8"/>
    <w:rsid w:val="005015E4"/>
    <w:rsid w:val="005252B4"/>
    <w:rsid w:val="00526D4E"/>
    <w:rsid w:val="00564C3F"/>
    <w:rsid w:val="00567644"/>
    <w:rsid w:val="005D5066"/>
    <w:rsid w:val="005D71E1"/>
    <w:rsid w:val="005E5A81"/>
    <w:rsid w:val="00607E35"/>
    <w:rsid w:val="00645D93"/>
    <w:rsid w:val="006471E5"/>
    <w:rsid w:val="006669A0"/>
    <w:rsid w:val="00682B90"/>
    <w:rsid w:val="00693667"/>
    <w:rsid w:val="006C3F78"/>
    <w:rsid w:val="006D15D8"/>
    <w:rsid w:val="006D5E91"/>
    <w:rsid w:val="006E4E0E"/>
    <w:rsid w:val="00703AD9"/>
    <w:rsid w:val="00780FBB"/>
    <w:rsid w:val="007C160E"/>
    <w:rsid w:val="007E2EC8"/>
    <w:rsid w:val="007E3C6A"/>
    <w:rsid w:val="007F06BF"/>
    <w:rsid w:val="00877E62"/>
    <w:rsid w:val="0089510B"/>
    <w:rsid w:val="008C4A47"/>
    <w:rsid w:val="008F683A"/>
    <w:rsid w:val="0090192E"/>
    <w:rsid w:val="00951858"/>
    <w:rsid w:val="00973A11"/>
    <w:rsid w:val="009A17AB"/>
    <w:rsid w:val="009B5589"/>
    <w:rsid w:val="00A73C4F"/>
    <w:rsid w:val="00A7701F"/>
    <w:rsid w:val="00AA29E1"/>
    <w:rsid w:val="00AB7E49"/>
    <w:rsid w:val="00AC560D"/>
    <w:rsid w:val="00B03CF4"/>
    <w:rsid w:val="00B3392D"/>
    <w:rsid w:val="00B36A6E"/>
    <w:rsid w:val="00B72EAA"/>
    <w:rsid w:val="00C77996"/>
    <w:rsid w:val="00CA0903"/>
    <w:rsid w:val="00CA2109"/>
    <w:rsid w:val="00CE2073"/>
    <w:rsid w:val="00D14946"/>
    <w:rsid w:val="00D7552F"/>
    <w:rsid w:val="00DE5DDC"/>
    <w:rsid w:val="00E4131D"/>
    <w:rsid w:val="00E85B2C"/>
    <w:rsid w:val="00EA42B8"/>
    <w:rsid w:val="00EA4945"/>
    <w:rsid w:val="00EA6F63"/>
    <w:rsid w:val="00ED491C"/>
    <w:rsid w:val="00F011CA"/>
    <w:rsid w:val="00F11146"/>
    <w:rsid w:val="00F46D89"/>
    <w:rsid w:val="00FE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7E593C"/>
  <w15:docId w15:val="{97FA2C83-E57D-429C-9222-C0F2A5E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31C"/>
    <w:pPr>
      <w:tabs>
        <w:tab w:val="center" w:pos="4680"/>
        <w:tab w:val="right" w:pos="9360"/>
      </w:tabs>
    </w:pPr>
  </w:style>
  <w:style w:type="character" w:customStyle="1" w:styleId="HeaderChar">
    <w:name w:val="Header Char"/>
    <w:basedOn w:val="DefaultParagraphFont"/>
    <w:link w:val="Header"/>
    <w:uiPriority w:val="99"/>
    <w:rsid w:val="0016131C"/>
  </w:style>
  <w:style w:type="character" w:styleId="Hyperlink">
    <w:name w:val="Hyperlink"/>
    <w:basedOn w:val="DefaultParagraphFont"/>
    <w:uiPriority w:val="99"/>
    <w:unhideWhenUsed/>
    <w:rsid w:val="0016131C"/>
    <w:rPr>
      <w:color w:val="0000FF"/>
      <w:u w:val="single"/>
    </w:rPr>
  </w:style>
  <w:style w:type="paragraph" w:styleId="BalloonText">
    <w:name w:val="Balloon Text"/>
    <w:basedOn w:val="Normal"/>
    <w:link w:val="BalloonTextChar"/>
    <w:uiPriority w:val="99"/>
    <w:semiHidden/>
    <w:unhideWhenUsed/>
    <w:rsid w:val="0016131C"/>
    <w:rPr>
      <w:rFonts w:ascii="Tahoma" w:hAnsi="Tahoma" w:cs="Tahoma"/>
      <w:sz w:val="16"/>
      <w:szCs w:val="16"/>
    </w:rPr>
  </w:style>
  <w:style w:type="character" w:customStyle="1" w:styleId="BalloonTextChar">
    <w:name w:val="Balloon Text Char"/>
    <w:basedOn w:val="DefaultParagraphFont"/>
    <w:link w:val="BalloonText"/>
    <w:uiPriority w:val="99"/>
    <w:semiHidden/>
    <w:rsid w:val="0016131C"/>
    <w:rPr>
      <w:rFonts w:ascii="Tahoma" w:hAnsi="Tahoma" w:cs="Tahoma"/>
      <w:sz w:val="16"/>
      <w:szCs w:val="16"/>
    </w:rPr>
  </w:style>
  <w:style w:type="paragraph" w:styleId="Footer">
    <w:name w:val="footer"/>
    <w:basedOn w:val="Normal"/>
    <w:link w:val="FooterChar"/>
    <w:uiPriority w:val="99"/>
    <w:unhideWhenUsed/>
    <w:rsid w:val="00365E5A"/>
    <w:pPr>
      <w:tabs>
        <w:tab w:val="center" w:pos="4680"/>
        <w:tab w:val="right" w:pos="9360"/>
      </w:tabs>
    </w:pPr>
  </w:style>
  <w:style w:type="character" w:customStyle="1" w:styleId="FooterChar">
    <w:name w:val="Footer Char"/>
    <w:basedOn w:val="DefaultParagraphFont"/>
    <w:link w:val="Footer"/>
    <w:uiPriority w:val="99"/>
    <w:rsid w:val="00365E5A"/>
  </w:style>
  <w:style w:type="paragraph" w:styleId="Revision">
    <w:name w:val="Revision"/>
    <w:hidden/>
    <w:uiPriority w:val="99"/>
    <w:semiHidden/>
    <w:rsid w:val="002F10CC"/>
  </w:style>
  <w:style w:type="character" w:styleId="Emphasis">
    <w:name w:val="Emphasis"/>
    <w:basedOn w:val="DefaultParagraphFont"/>
    <w:uiPriority w:val="99"/>
    <w:qFormat/>
    <w:rsid w:val="001E6732"/>
    <w:rPr>
      <w:rFonts w:cs="Times New Roman"/>
      <w:i/>
      <w:iCs/>
    </w:rPr>
  </w:style>
  <w:style w:type="paragraph" w:styleId="ListParagraph">
    <w:name w:val="List Paragraph"/>
    <w:basedOn w:val="Normal"/>
    <w:uiPriority w:val="34"/>
    <w:qFormat/>
    <w:rsid w:val="004F4EF8"/>
    <w:pPr>
      <w:ind w:left="720"/>
      <w:contextualSpacing/>
    </w:pPr>
  </w:style>
  <w:style w:type="table" w:styleId="TableGrid">
    <w:name w:val="Table Grid"/>
    <w:basedOn w:val="TableNormal"/>
    <w:uiPriority w:val="59"/>
    <w:rsid w:val="007E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64C3F"/>
    <w:rPr>
      <w:color w:val="605E5C"/>
      <w:shd w:val="clear" w:color="auto" w:fill="E1DFDD"/>
    </w:rPr>
  </w:style>
  <w:style w:type="character" w:styleId="CommentReference">
    <w:name w:val="annotation reference"/>
    <w:basedOn w:val="DefaultParagraphFont"/>
    <w:uiPriority w:val="99"/>
    <w:semiHidden/>
    <w:unhideWhenUsed/>
    <w:rsid w:val="00D7552F"/>
    <w:rPr>
      <w:sz w:val="16"/>
      <w:szCs w:val="16"/>
    </w:rPr>
  </w:style>
  <w:style w:type="paragraph" w:styleId="CommentText">
    <w:name w:val="annotation text"/>
    <w:basedOn w:val="Normal"/>
    <w:link w:val="CommentTextChar"/>
    <w:uiPriority w:val="99"/>
    <w:semiHidden/>
    <w:unhideWhenUsed/>
    <w:rsid w:val="00D7552F"/>
    <w:rPr>
      <w:sz w:val="20"/>
      <w:szCs w:val="20"/>
    </w:rPr>
  </w:style>
  <w:style w:type="character" w:customStyle="1" w:styleId="CommentTextChar">
    <w:name w:val="Comment Text Char"/>
    <w:basedOn w:val="DefaultParagraphFont"/>
    <w:link w:val="CommentText"/>
    <w:uiPriority w:val="99"/>
    <w:semiHidden/>
    <w:rsid w:val="00D7552F"/>
    <w:rPr>
      <w:sz w:val="20"/>
      <w:szCs w:val="20"/>
    </w:rPr>
  </w:style>
  <w:style w:type="paragraph" w:styleId="CommentSubject">
    <w:name w:val="annotation subject"/>
    <w:basedOn w:val="CommentText"/>
    <w:next w:val="CommentText"/>
    <w:link w:val="CommentSubjectChar"/>
    <w:uiPriority w:val="99"/>
    <w:semiHidden/>
    <w:unhideWhenUsed/>
    <w:rsid w:val="00D7552F"/>
    <w:rPr>
      <w:b/>
      <w:bCs/>
    </w:rPr>
  </w:style>
  <w:style w:type="character" w:customStyle="1" w:styleId="CommentSubjectChar">
    <w:name w:val="Comment Subject Char"/>
    <w:basedOn w:val="CommentTextChar"/>
    <w:link w:val="CommentSubject"/>
    <w:uiPriority w:val="99"/>
    <w:semiHidden/>
    <w:rsid w:val="00D7552F"/>
    <w:rPr>
      <w:b/>
      <w:bCs/>
      <w:sz w:val="20"/>
      <w:szCs w:val="20"/>
    </w:rPr>
  </w:style>
  <w:style w:type="paragraph" w:customStyle="1" w:styleId="yiv2852472852msonormal">
    <w:name w:val="yiv2852472852msonormal"/>
    <w:basedOn w:val="Normal"/>
    <w:rsid w:val="00780FB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7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545">
      <w:bodyDiv w:val="1"/>
      <w:marLeft w:val="0"/>
      <w:marRight w:val="0"/>
      <w:marTop w:val="0"/>
      <w:marBottom w:val="0"/>
      <w:divBdr>
        <w:top w:val="none" w:sz="0" w:space="0" w:color="auto"/>
        <w:left w:val="none" w:sz="0" w:space="0" w:color="auto"/>
        <w:bottom w:val="none" w:sz="0" w:space="0" w:color="auto"/>
        <w:right w:val="none" w:sz="0" w:space="0" w:color="auto"/>
      </w:divBdr>
      <w:divsChild>
        <w:div w:id="49695489">
          <w:marLeft w:val="547"/>
          <w:marRight w:val="0"/>
          <w:marTop w:val="0"/>
          <w:marBottom w:val="0"/>
          <w:divBdr>
            <w:top w:val="none" w:sz="0" w:space="0" w:color="auto"/>
            <w:left w:val="none" w:sz="0" w:space="0" w:color="auto"/>
            <w:bottom w:val="none" w:sz="0" w:space="0" w:color="auto"/>
            <w:right w:val="none" w:sz="0" w:space="0" w:color="auto"/>
          </w:divBdr>
        </w:div>
      </w:divsChild>
    </w:div>
    <w:div w:id="229930298">
      <w:bodyDiv w:val="1"/>
      <w:marLeft w:val="0"/>
      <w:marRight w:val="0"/>
      <w:marTop w:val="0"/>
      <w:marBottom w:val="0"/>
      <w:divBdr>
        <w:top w:val="none" w:sz="0" w:space="0" w:color="auto"/>
        <w:left w:val="none" w:sz="0" w:space="0" w:color="auto"/>
        <w:bottom w:val="none" w:sz="0" w:space="0" w:color="auto"/>
        <w:right w:val="none" w:sz="0" w:space="0" w:color="auto"/>
      </w:divBdr>
    </w:div>
    <w:div w:id="478351283">
      <w:bodyDiv w:val="1"/>
      <w:marLeft w:val="0"/>
      <w:marRight w:val="0"/>
      <w:marTop w:val="0"/>
      <w:marBottom w:val="0"/>
      <w:divBdr>
        <w:top w:val="none" w:sz="0" w:space="0" w:color="auto"/>
        <w:left w:val="none" w:sz="0" w:space="0" w:color="auto"/>
        <w:bottom w:val="none" w:sz="0" w:space="0" w:color="auto"/>
        <w:right w:val="none" w:sz="0" w:space="0" w:color="auto"/>
      </w:divBdr>
      <w:divsChild>
        <w:div w:id="294874594">
          <w:marLeft w:val="547"/>
          <w:marRight w:val="0"/>
          <w:marTop w:val="0"/>
          <w:marBottom w:val="0"/>
          <w:divBdr>
            <w:top w:val="none" w:sz="0" w:space="0" w:color="auto"/>
            <w:left w:val="none" w:sz="0" w:space="0" w:color="auto"/>
            <w:bottom w:val="none" w:sz="0" w:space="0" w:color="auto"/>
            <w:right w:val="none" w:sz="0" w:space="0" w:color="auto"/>
          </w:divBdr>
        </w:div>
      </w:divsChild>
    </w:div>
    <w:div w:id="489640757">
      <w:bodyDiv w:val="1"/>
      <w:marLeft w:val="0"/>
      <w:marRight w:val="0"/>
      <w:marTop w:val="0"/>
      <w:marBottom w:val="0"/>
      <w:divBdr>
        <w:top w:val="none" w:sz="0" w:space="0" w:color="auto"/>
        <w:left w:val="none" w:sz="0" w:space="0" w:color="auto"/>
        <w:bottom w:val="none" w:sz="0" w:space="0" w:color="auto"/>
        <w:right w:val="none" w:sz="0" w:space="0" w:color="auto"/>
      </w:divBdr>
    </w:div>
    <w:div w:id="1443770455">
      <w:bodyDiv w:val="1"/>
      <w:marLeft w:val="0"/>
      <w:marRight w:val="0"/>
      <w:marTop w:val="0"/>
      <w:marBottom w:val="0"/>
      <w:divBdr>
        <w:top w:val="none" w:sz="0" w:space="0" w:color="auto"/>
        <w:left w:val="none" w:sz="0" w:space="0" w:color="auto"/>
        <w:bottom w:val="none" w:sz="0" w:space="0" w:color="auto"/>
        <w:right w:val="none" w:sz="0" w:space="0" w:color="auto"/>
      </w:divBdr>
      <w:divsChild>
        <w:div w:id="933243766">
          <w:marLeft w:val="0"/>
          <w:marRight w:val="0"/>
          <w:marTop w:val="0"/>
          <w:marBottom w:val="0"/>
          <w:divBdr>
            <w:top w:val="none" w:sz="0" w:space="0" w:color="auto"/>
            <w:left w:val="none" w:sz="0" w:space="0" w:color="auto"/>
            <w:bottom w:val="none" w:sz="0" w:space="0" w:color="auto"/>
            <w:right w:val="none" w:sz="0" w:space="0" w:color="auto"/>
          </w:divBdr>
        </w:div>
        <w:div w:id="1789809906">
          <w:marLeft w:val="0"/>
          <w:marRight w:val="0"/>
          <w:marTop w:val="0"/>
          <w:marBottom w:val="0"/>
          <w:divBdr>
            <w:top w:val="none" w:sz="0" w:space="0" w:color="auto"/>
            <w:left w:val="none" w:sz="0" w:space="0" w:color="auto"/>
            <w:bottom w:val="none" w:sz="0" w:space="0" w:color="auto"/>
            <w:right w:val="none" w:sz="0" w:space="0" w:color="auto"/>
          </w:divBdr>
        </w:div>
      </w:divsChild>
    </w:div>
    <w:div w:id="1708140803">
      <w:bodyDiv w:val="1"/>
      <w:marLeft w:val="0"/>
      <w:marRight w:val="0"/>
      <w:marTop w:val="0"/>
      <w:marBottom w:val="0"/>
      <w:divBdr>
        <w:top w:val="none" w:sz="0" w:space="0" w:color="auto"/>
        <w:left w:val="none" w:sz="0" w:space="0" w:color="auto"/>
        <w:bottom w:val="none" w:sz="0" w:space="0" w:color="auto"/>
        <w:right w:val="none" w:sz="0" w:space="0" w:color="auto"/>
      </w:divBdr>
    </w:div>
    <w:div w:id="1954630834">
      <w:bodyDiv w:val="1"/>
      <w:marLeft w:val="0"/>
      <w:marRight w:val="0"/>
      <w:marTop w:val="0"/>
      <w:marBottom w:val="0"/>
      <w:divBdr>
        <w:top w:val="none" w:sz="0" w:space="0" w:color="auto"/>
        <w:left w:val="none" w:sz="0" w:space="0" w:color="auto"/>
        <w:bottom w:val="none" w:sz="0" w:space="0" w:color="auto"/>
        <w:right w:val="none" w:sz="0" w:space="0" w:color="auto"/>
      </w:divBdr>
    </w:div>
    <w:div w:id="20862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ellowsto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mcdaniel@uwyellowstone.org" TargetMode="External"/><Relationship Id="rId4" Type="http://schemas.openxmlformats.org/officeDocument/2006/relationships/webSettings" Target="webSettings.xml"/><Relationship Id="rId9" Type="http://schemas.openxmlformats.org/officeDocument/2006/relationships/hyperlink" Target="http://www.uwyellowsto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1814</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United way fights for the health, education and financial stability of every person in yellowstone county</vt:lpstr>
    </vt:vector>
  </TitlesOfParts>
  <Company>Unitedway of Yellowstone County</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fights for the health, education and financial stability of every person in yellowstone county</dc:title>
  <dc:creator>Gayle Whittenberg</dc:creator>
  <cp:lastModifiedBy>Lisa McDaniel</cp:lastModifiedBy>
  <cp:revision>2</cp:revision>
  <cp:lastPrinted>2017-09-07T19:01:00Z</cp:lastPrinted>
  <dcterms:created xsi:type="dcterms:W3CDTF">2021-08-10T14:26:00Z</dcterms:created>
  <dcterms:modified xsi:type="dcterms:W3CDTF">2021-08-10T14:26:00Z</dcterms:modified>
</cp:coreProperties>
</file>